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8348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6481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Распоряжение Правительства РФ от 03.02.2010 N 134-р</w:t>
            </w:r>
            <w:r>
              <w:rPr>
                <w:sz w:val="48"/>
                <w:szCs w:val="48"/>
              </w:rPr>
              <w:br/>
              <w:t>(ред. от 20.09.2012)</w:t>
            </w:r>
            <w:r>
              <w:rPr>
                <w:sz w:val="48"/>
                <w:szCs w:val="48"/>
              </w:rPr>
              <w:br/>
              <w:t>&lt;О Концепции федеральной системы подготовки граждан Российской Федерации к военной службе на период до 2020 года&gt;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6481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27.05.2016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648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64812">
      <w:pPr>
        <w:pStyle w:val="ConsPlusNormal"/>
        <w:jc w:val="both"/>
        <w:outlineLvl w:val="0"/>
      </w:pPr>
    </w:p>
    <w:p w:rsidR="00000000" w:rsidRDefault="0096481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964812">
      <w:pPr>
        <w:pStyle w:val="ConsPlusTitle"/>
        <w:jc w:val="center"/>
      </w:pPr>
    </w:p>
    <w:p w:rsidR="00000000" w:rsidRDefault="00964812">
      <w:pPr>
        <w:pStyle w:val="ConsPlusTitle"/>
        <w:jc w:val="center"/>
      </w:pPr>
      <w:r>
        <w:t>РАСПОРЯЖЕНИЕ</w:t>
      </w:r>
    </w:p>
    <w:p w:rsidR="00000000" w:rsidRDefault="00964812">
      <w:pPr>
        <w:pStyle w:val="ConsPlusTitle"/>
        <w:jc w:val="center"/>
      </w:pPr>
      <w:r>
        <w:t>от 3 февраля 2010 г. N 134-р</w:t>
      </w:r>
    </w:p>
    <w:p w:rsidR="00000000" w:rsidRDefault="00964812">
      <w:pPr>
        <w:pStyle w:val="ConsPlusNormal"/>
        <w:jc w:val="center"/>
      </w:pPr>
      <w:r>
        <w:t>Список изменяющих документов</w:t>
      </w:r>
    </w:p>
    <w:p w:rsidR="00000000" w:rsidRDefault="00964812">
      <w:pPr>
        <w:pStyle w:val="ConsPlusNormal"/>
        <w:jc w:val="center"/>
      </w:pPr>
      <w:r>
        <w:t>(в ред. распоряжения Правительства РФ от 20.09.2012 N 1742-р)</w:t>
      </w:r>
    </w:p>
    <w:p w:rsidR="00000000" w:rsidRDefault="00964812">
      <w:pPr>
        <w:pStyle w:val="ConsPlusNormal"/>
        <w:jc w:val="center"/>
      </w:pPr>
    </w:p>
    <w:p w:rsidR="00000000" w:rsidRDefault="00964812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ar24" w:tooltip="КОНЦЕПЦИЯ" w:history="1">
        <w:r>
          <w:rPr>
            <w:color w:val="0000FF"/>
          </w:rPr>
          <w:t>Концепцию</w:t>
        </w:r>
      </w:hyperlink>
      <w:r>
        <w:t xml:space="preserve"> федеральной системы подготовки граждан Российской Федерации к военной службе на период до 2020 года.</w:t>
      </w:r>
    </w:p>
    <w:p w:rsidR="00000000" w:rsidRDefault="00964812">
      <w:pPr>
        <w:pStyle w:val="ConsPlusNormal"/>
        <w:ind w:firstLine="540"/>
        <w:jc w:val="both"/>
      </w:pPr>
      <w:r>
        <w:t>2. Рекомендовать федеральным органам исполнительной власти и органам исполнительной власти субъектов Российской Федерации при разработке и осуществлении м</w:t>
      </w:r>
      <w:r>
        <w:t xml:space="preserve">ероприятий по подготовке граждан Российской Федерации к военной службе руководствоваться положениями </w:t>
      </w:r>
      <w:hyperlink w:anchor="Par24" w:tooltip="КОНЦЕПЦИЯ" w:history="1">
        <w:r>
          <w:rPr>
            <w:color w:val="0000FF"/>
          </w:rPr>
          <w:t>Концепции</w:t>
        </w:r>
      </w:hyperlink>
      <w:r>
        <w:t xml:space="preserve"> федеральной системы подготовки граждан Российской Федерации к военной службе на период до 2020 года, утвержд</w:t>
      </w:r>
      <w:r>
        <w:t>енной настоящим распоряжением.</w:t>
      </w:r>
    </w:p>
    <w:p w:rsidR="00000000" w:rsidRDefault="00964812">
      <w:pPr>
        <w:pStyle w:val="ConsPlusNormal"/>
        <w:ind w:firstLine="540"/>
        <w:jc w:val="both"/>
      </w:pPr>
    </w:p>
    <w:p w:rsidR="00000000" w:rsidRDefault="00964812">
      <w:pPr>
        <w:pStyle w:val="ConsPlusNormal"/>
        <w:jc w:val="right"/>
      </w:pPr>
      <w:r>
        <w:t>Председатель Правительства</w:t>
      </w:r>
    </w:p>
    <w:p w:rsidR="00000000" w:rsidRDefault="00964812">
      <w:pPr>
        <w:pStyle w:val="ConsPlusNormal"/>
        <w:jc w:val="right"/>
      </w:pPr>
      <w:r>
        <w:t>Российской Федерации</w:t>
      </w:r>
    </w:p>
    <w:p w:rsidR="00000000" w:rsidRDefault="00964812">
      <w:pPr>
        <w:pStyle w:val="ConsPlusNormal"/>
        <w:jc w:val="right"/>
      </w:pPr>
      <w:r>
        <w:t>В.ПУТИН</w:t>
      </w:r>
    </w:p>
    <w:p w:rsidR="00000000" w:rsidRDefault="00964812">
      <w:pPr>
        <w:pStyle w:val="ConsPlusNormal"/>
        <w:ind w:firstLine="540"/>
        <w:jc w:val="both"/>
      </w:pPr>
    </w:p>
    <w:p w:rsidR="00000000" w:rsidRDefault="00964812">
      <w:pPr>
        <w:pStyle w:val="ConsPlusNormal"/>
        <w:ind w:firstLine="540"/>
        <w:jc w:val="both"/>
      </w:pPr>
    </w:p>
    <w:p w:rsidR="00000000" w:rsidRDefault="00964812">
      <w:pPr>
        <w:pStyle w:val="ConsPlusNormal"/>
        <w:ind w:firstLine="540"/>
        <w:jc w:val="both"/>
      </w:pPr>
    </w:p>
    <w:p w:rsidR="00000000" w:rsidRDefault="00964812">
      <w:pPr>
        <w:pStyle w:val="ConsPlusNormal"/>
        <w:ind w:firstLine="540"/>
        <w:jc w:val="both"/>
      </w:pPr>
    </w:p>
    <w:p w:rsidR="00000000" w:rsidRDefault="00964812">
      <w:pPr>
        <w:pStyle w:val="ConsPlusNormal"/>
        <w:ind w:firstLine="540"/>
        <w:jc w:val="both"/>
      </w:pPr>
    </w:p>
    <w:p w:rsidR="00000000" w:rsidRDefault="00964812">
      <w:pPr>
        <w:pStyle w:val="ConsPlusNormal"/>
        <w:jc w:val="right"/>
        <w:outlineLvl w:val="0"/>
      </w:pPr>
      <w:r>
        <w:t>Утверждена</w:t>
      </w:r>
    </w:p>
    <w:p w:rsidR="00000000" w:rsidRDefault="00964812">
      <w:pPr>
        <w:pStyle w:val="ConsPlusNormal"/>
        <w:jc w:val="right"/>
      </w:pPr>
      <w:r>
        <w:t>распоряжением Правительства</w:t>
      </w:r>
    </w:p>
    <w:p w:rsidR="00000000" w:rsidRDefault="00964812">
      <w:pPr>
        <w:pStyle w:val="ConsPlusNormal"/>
        <w:jc w:val="right"/>
      </w:pPr>
      <w:r>
        <w:t>Российской Федерации</w:t>
      </w:r>
    </w:p>
    <w:p w:rsidR="00000000" w:rsidRDefault="00964812">
      <w:pPr>
        <w:pStyle w:val="ConsPlusNormal"/>
        <w:jc w:val="right"/>
      </w:pPr>
      <w:r>
        <w:t>от 3 февраля 2010 г. N 134-р</w:t>
      </w:r>
    </w:p>
    <w:p w:rsidR="00000000" w:rsidRDefault="00964812">
      <w:pPr>
        <w:pStyle w:val="ConsPlusNormal"/>
        <w:ind w:firstLine="540"/>
        <w:jc w:val="both"/>
      </w:pPr>
    </w:p>
    <w:p w:rsidR="00000000" w:rsidRDefault="00964812">
      <w:pPr>
        <w:pStyle w:val="ConsPlusTitle"/>
        <w:jc w:val="center"/>
      </w:pPr>
      <w:bookmarkStart w:id="1" w:name="Par24"/>
      <w:bookmarkEnd w:id="1"/>
      <w:r>
        <w:t>КОНЦЕПЦИЯ</w:t>
      </w:r>
    </w:p>
    <w:p w:rsidR="00000000" w:rsidRDefault="00964812">
      <w:pPr>
        <w:pStyle w:val="ConsPlusTitle"/>
        <w:jc w:val="center"/>
      </w:pPr>
      <w:r>
        <w:t>ФЕДЕРАЛЬНОЙ СИСТЕМЫ ПОДГОТОВКИ ГРАЖДАН РОССИЙСКОЙ ФЕДЕРАЦИИ</w:t>
      </w:r>
    </w:p>
    <w:p w:rsidR="00000000" w:rsidRDefault="00964812">
      <w:pPr>
        <w:pStyle w:val="ConsPlusTitle"/>
        <w:jc w:val="center"/>
      </w:pPr>
      <w:r>
        <w:t>К ВОЕННОЙ СЛУЖБЕ НА ПЕРИОД ДО 2020 ГОДА</w:t>
      </w:r>
    </w:p>
    <w:p w:rsidR="00000000" w:rsidRDefault="00964812">
      <w:pPr>
        <w:pStyle w:val="ConsPlusNormal"/>
        <w:jc w:val="center"/>
      </w:pPr>
      <w:r>
        <w:t>Список изменяющих документов</w:t>
      </w:r>
    </w:p>
    <w:p w:rsidR="00000000" w:rsidRDefault="00964812">
      <w:pPr>
        <w:pStyle w:val="ConsPlusNormal"/>
        <w:jc w:val="center"/>
      </w:pPr>
      <w:r>
        <w:t>(в ред. распоряжения Правительства РФ от 20.09.2012 N 1742-р)</w:t>
      </w:r>
    </w:p>
    <w:p w:rsidR="00000000" w:rsidRDefault="00964812">
      <w:pPr>
        <w:pStyle w:val="ConsPlusNormal"/>
        <w:jc w:val="center"/>
      </w:pPr>
    </w:p>
    <w:p w:rsidR="00000000" w:rsidRDefault="00964812">
      <w:pPr>
        <w:pStyle w:val="ConsPlusNormal"/>
        <w:jc w:val="center"/>
        <w:outlineLvl w:val="1"/>
      </w:pPr>
      <w:r>
        <w:t>I. Общие положения</w:t>
      </w:r>
    </w:p>
    <w:p w:rsidR="00000000" w:rsidRDefault="00964812">
      <w:pPr>
        <w:pStyle w:val="ConsPlusNormal"/>
        <w:jc w:val="center"/>
      </w:pPr>
    </w:p>
    <w:p w:rsidR="00000000" w:rsidRDefault="00964812">
      <w:pPr>
        <w:pStyle w:val="ConsPlusNormal"/>
        <w:ind w:firstLine="540"/>
        <w:jc w:val="both"/>
      </w:pPr>
      <w:r>
        <w:t>Концепция федеральной системы подготовки гра</w:t>
      </w:r>
      <w:r>
        <w:t>ждан Российской Федерации к военной службе на период до 2020 года (далее - Концепция) определяет цели, задачи и основные направления политики Российской Федерации в области подготовки граждан Российской Федерации (далее - граждане) к военной службе на пери</w:t>
      </w:r>
      <w:r>
        <w:t>од до 2020 года, а также определяет базовые положения общефедеральной системы подготовки граждан к военной службе и систему мер, направленных на улучшение состояния здоровья, физической и морально-психологической подготовки граждан, подлежащих призыву на в</w:t>
      </w:r>
      <w:r>
        <w:t>оенную службу, осуществление военно-патриотического воспитания граждан, повышение качества подготовки по основам военной службы и военно-учетным специальностям, восстановление системы массовых занятий видами спорта из числа видов спорта, признанных в устан</w:t>
      </w:r>
      <w:r>
        <w:t>овленном порядке в Российской Федерации, в целях обеспечения подготовки граждан к военной службе.</w:t>
      </w:r>
    </w:p>
    <w:p w:rsidR="00000000" w:rsidRDefault="00964812">
      <w:pPr>
        <w:pStyle w:val="ConsPlusNormal"/>
        <w:ind w:firstLine="540"/>
        <w:jc w:val="both"/>
      </w:pPr>
    </w:p>
    <w:p w:rsidR="00000000" w:rsidRDefault="00964812">
      <w:pPr>
        <w:pStyle w:val="ConsPlusNormal"/>
        <w:jc w:val="center"/>
        <w:outlineLvl w:val="1"/>
      </w:pPr>
      <w:r>
        <w:t>II. Состояние подготовки граждан к военной службе</w:t>
      </w:r>
    </w:p>
    <w:p w:rsidR="00000000" w:rsidRDefault="00964812">
      <w:pPr>
        <w:pStyle w:val="ConsPlusNormal"/>
        <w:jc w:val="center"/>
      </w:pPr>
      <w:r>
        <w:t>и тенденции ее развития</w:t>
      </w:r>
    </w:p>
    <w:p w:rsidR="00000000" w:rsidRDefault="00964812">
      <w:pPr>
        <w:pStyle w:val="ConsPlusNormal"/>
        <w:jc w:val="center"/>
      </w:pPr>
    </w:p>
    <w:p w:rsidR="00000000" w:rsidRDefault="00964812">
      <w:pPr>
        <w:pStyle w:val="ConsPlusNormal"/>
        <w:ind w:firstLine="540"/>
        <w:jc w:val="both"/>
      </w:pPr>
      <w:r>
        <w:t>Существующая в настоящее время система подготовки граждан к военной службе в Росси</w:t>
      </w:r>
      <w:r>
        <w:t>йской Федерации во многом повторяет прежнюю, рассчитанную на 2-годичный срок военной службы по призыву и принципиально иные качественные и количественные параметры и структуру военной организации государства. Переход с 2008 года на годичный срок военной сл</w:t>
      </w:r>
      <w:r>
        <w:t>ужбы по призыву повлек за собой значительное повышение требований к качеству подготовки граждан к военной службе.</w:t>
      </w:r>
    </w:p>
    <w:p w:rsidR="00000000" w:rsidRDefault="00964812">
      <w:pPr>
        <w:pStyle w:val="ConsPlusNormal"/>
        <w:ind w:firstLine="540"/>
        <w:jc w:val="both"/>
      </w:pPr>
      <w:r>
        <w:t>Сложившаяся в настоящее время ситуация в сфере подготовки граждан к военной службе характеризуется рядом негативных факторов. К основным из ни</w:t>
      </w:r>
      <w:r>
        <w:t>х можно отнести:</w:t>
      </w:r>
    </w:p>
    <w:p w:rsidR="00000000" w:rsidRDefault="00964812">
      <w:pPr>
        <w:pStyle w:val="ConsPlusNormal"/>
        <w:ind w:firstLine="540"/>
        <w:jc w:val="both"/>
      </w:pPr>
      <w:r>
        <w:lastRenderedPageBreak/>
        <w:t>снижение показателей состояния здоровья и физического развития большей части граждан, подлежащих призыву на военную службу. Доля граждан, ограниченно годных к военной службе, составила в 2009 году около 30 процентов;</w:t>
      </w:r>
    </w:p>
    <w:p w:rsidR="00000000" w:rsidRDefault="00964812">
      <w:pPr>
        <w:pStyle w:val="ConsPlusNormal"/>
        <w:ind w:firstLine="540"/>
        <w:jc w:val="both"/>
      </w:pPr>
      <w:r>
        <w:t>отсутствие единого пер</w:t>
      </w:r>
      <w:r>
        <w:t>ечня требований к физической, психологической и интеллектуальной подготовленности гражданина к военной службе;</w:t>
      </w:r>
    </w:p>
    <w:p w:rsidR="00000000" w:rsidRDefault="00964812">
      <w:pPr>
        <w:pStyle w:val="ConsPlusNormal"/>
        <w:ind w:firstLine="540"/>
        <w:jc w:val="both"/>
      </w:pPr>
      <w:r>
        <w:t>отсутствие федеральной системы подготовки граждан к военной службе, охватывающей все категории граждан начиная с дошкольного возраста;</w:t>
      </w:r>
    </w:p>
    <w:p w:rsidR="00000000" w:rsidRDefault="00964812">
      <w:pPr>
        <w:pStyle w:val="ConsPlusNormal"/>
        <w:ind w:firstLine="540"/>
        <w:jc w:val="both"/>
      </w:pPr>
      <w:r>
        <w:t>недостаточные объемы физической нагрузки на занятиях по физическому воспитанию в образовательных учреждениях;</w:t>
      </w:r>
    </w:p>
    <w:p w:rsidR="00000000" w:rsidRDefault="00964812">
      <w:pPr>
        <w:pStyle w:val="ConsPlusNormal"/>
        <w:ind w:firstLine="540"/>
        <w:jc w:val="both"/>
      </w:pPr>
      <w:r>
        <w:t>отсутствие преемственности программ физического воспитания в учреждениях образования различных типов и видов;</w:t>
      </w:r>
    </w:p>
    <w:p w:rsidR="00000000" w:rsidRDefault="00964812">
      <w:pPr>
        <w:pStyle w:val="ConsPlusNormal"/>
        <w:ind w:firstLine="540"/>
        <w:jc w:val="both"/>
      </w:pPr>
      <w:r>
        <w:t>недостаточное развитие военно-прикла</w:t>
      </w:r>
      <w:r>
        <w:t>дных видов спорта;</w:t>
      </w:r>
    </w:p>
    <w:p w:rsidR="00000000" w:rsidRDefault="00964812">
      <w:pPr>
        <w:pStyle w:val="ConsPlusNormal"/>
        <w:ind w:firstLine="540"/>
        <w:jc w:val="both"/>
      </w:pPr>
      <w:r>
        <w:t>отсутствие органа, обеспечивающего координацию деятельности федеральных органов исполнительной власти, органов исполнительной власти субъектов Российской Федерации, муниципальных образований и общественных организаций в системе подготовк</w:t>
      </w:r>
      <w:r>
        <w:t>и граждан к военной службе.</w:t>
      </w:r>
    </w:p>
    <w:p w:rsidR="00000000" w:rsidRDefault="00964812">
      <w:pPr>
        <w:pStyle w:val="ConsPlusNormal"/>
        <w:ind w:firstLine="540"/>
        <w:jc w:val="both"/>
      </w:pPr>
      <w:r>
        <w:t>Базовым фактором, определяющим способность гражданина проходить военную службу, является состояние его физического развития и здоровья.</w:t>
      </w:r>
    </w:p>
    <w:p w:rsidR="00000000" w:rsidRDefault="00964812">
      <w:pPr>
        <w:pStyle w:val="ConsPlusNormal"/>
        <w:ind w:firstLine="540"/>
        <w:jc w:val="both"/>
      </w:pPr>
      <w:r>
        <w:t>По данным Министерства здравоохранения и социального развития Российской Федерации, из 13,62</w:t>
      </w:r>
      <w:r>
        <w:t xml:space="preserve"> миллиона детей, обучающихся в школах, только 21,4 процента абсолютно здоровы, 21 процент имеют хронические, в том числе приводящие к инвалидности, заболевания.</w:t>
      </w:r>
    </w:p>
    <w:p w:rsidR="00000000" w:rsidRDefault="00964812">
      <w:pPr>
        <w:pStyle w:val="ConsPlusNormal"/>
        <w:ind w:firstLine="540"/>
        <w:jc w:val="both"/>
      </w:pPr>
      <w:r>
        <w:t>Общая заболеваемость подростков в возрасте до 14 лет включительно возросла за последние 5 лет н</w:t>
      </w:r>
      <w:r>
        <w:t>а 9,3 процента, а юношей и девушек в возрасте 15 - 17 лет включительно - на 11,6 процента.</w:t>
      </w:r>
    </w:p>
    <w:p w:rsidR="00000000" w:rsidRDefault="00964812">
      <w:pPr>
        <w:pStyle w:val="ConsPlusNormal"/>
        <w:ind w:firstLine="540"/>
        <w:jc w:val="both"/>
      </w:pPr>
      <w:r>
        <w:t>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</w:t>
      </w:r>
      <w:r>
        <w:t>ризывные комиссии, ежегодно снижается.</w:t>
      </w:r>
    </w:p>
    <w:p w:rsidR="00000000" w:rsidRDefault="00964812">
      <w:pPr>
        <w:pStyle w:val="ConsPlusNormal"/>
        <w:ind w:firstLine="540"/>
        <w:jc w:val="both"/>
      </w:pPr>
      <w:r>
        <w:t>В структуре основных заболеваний, послуживших причиной освобождения и отсрочки от призыва на военную службу, превалируют заболевания костно-мышечной системы - 20,7 процента, психические расстройства - 13,5 процента, з</w:t>
      </w:r>
      <w:r>
        <w:t>аболевания органов пищеварения - 10,8 процента и нервной системы - 8,9 процента. В результате общая доля граждан, годных к военной службе без каких-либо ограничений, составила в 2009 году 51 процент, а годных к военной службе с незначительными ограничениям</w:t>
      </w:r>
      <w:r>
        <w:t>и - 49 процентов общего числа граждан, призванных на военную службу.</w:t>
      </w:r>
    </w:p>
    <w:p w:rsidR="00000000" w:rsidRDefault="00964812">
      <w:pPr>
        <w:pStyle w:val="ConsPlusNormal"/>
        <w:jc w:val="both"/>
      </w:pPr>
      <w:r>
        <w:t>(в ред. распоряжения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Продолжает оставаться низким качество медицинского освидетельствования граждан в ходе их постановки на воинский учет и призыв</w:t>
      </w:r>
      <w:r>
        <w:t>а на военную службу (недостаточная квалификация врачей призывных комиссий, отсутствие необходимого количества специалистов, устаревшее медицинское оборудование, в том числе нехватка современных передвижных диагностических комплексов).</w:t>
      </w:r>
    </w:p>
    <w:p w:rsidR="00000000" w:rsidRDefault="00964812">
      <w:pPr>
        <w:pStyle w:val="ConsPlusNormal"/>
        <w:ind w:firstLine="540"/>
        <w:jc w:val="both"/>
      </w:pPr>
      <w:r>
        <w:t>Особой проблемой явля</w:t>
      </w:r>
      <w:r>
        <w:t>ется выявление лиц с психическими заболеваниями и психическими расстройствами, а также лиц, страдающих наркотической и алкогольной зависимостью. Существующая нормативная правовая база не позволяет создать систему обязательной проверки граждан на употреблен</w:t>
      </w:r>
      <w:r>
        <w:t>ие наркотических веществ и выявление психических заболеваний и расстройств. За последние 5 лет число впервые выявленных больных алкоголизмом юношей в возрасте 15 - 17 лет включительно увеличилось на 28 процентов, а наркоманией - на 22 процента.</w:t>
      </w:r>
    </w:p>
    <w:p w:rsidR="00000000" w:rsidRDefault="00964812">
      <w:pPr>
        <w:pStyle w:val="ConsPlusNormal"/>
        <w:ind w:firstLine="540"/>
        <w:jc w:val="both"/>
      </w:pPr>
      <w:r>
        <w:t xml:space="preserve">Следствием </w:t>
      </w:r>
      <w:r>
        <w:t>низких показателей состояния здоровья граждан, подлежащих призыву на военную службу, являются:</w:t>
      </w:r>
    </w:p>
    <w:p w:rsidR="00000000" w:rsidRDefault="00964812">
      <w:pPr>
        <w:pStyle w:val="ConsPlusNormal"/>
        <w:ind w:firstLine="540"/>
        <w:jc w:val="both"/>
      </w:pPr>
      <w:r>
        <w:t>снижение уровня боеготовности частей и подразделений из-за неспособности значительной части граждан, призванных на военную службу, справиться с резким увеличение</w:t>
      </w:r>
      <w:r>
        <w:t>м объемов физических нагрузок первых месяцев военной службы;</w:t>
      </w:r>
    </w:p>
    <w:p w:rsidR="00000000" w:rsidRDefault="00964812">
      <w:pPr>
        <w:pStyle w:val="ConsPlusNormal"/>
        <w:ind w:firstLine="540"/>
        <w:jc w:val="both"/>
      </w:pPr>
      <w:r>
        <w:t>сложности с комплектованием частей и подразделений, где к военнослужащим предъявляются повышенные требования (Воздушно-десантные войска, Военно-Морской Флот, внутренние войска Министерства внутре</w:t>
      </w:r>
      <w:r>
        <w:t>нних дел Российской Федерации, специальные подразделения);</w:t>
      </w:r>
    </w:p>
    <w:p w:rsidR="00000000" w:rsidRDefault="00964812">
      <w:pPr>
        <w:pStyle w:val="ConsPlusNormal"/>
        <w:ind w:firstLine="540"/>
        <w:jc w:val="both"/>
      </w:pPr>
      <w:r>
        <w:t>морально-психологические травмы и стрессы из-за проблем с адаптацией к военной службе;</w:t>
      </w:r>
    </w:p>
    <w:p w:rsidR="00000000" w:rsidRDefault="00964812">
      <w:pPr>
        <w:pStyle w:val="ConsPlusNormal"/>
        <w:ind w:firstLine="540"/>
        <w:jc w:val="both"/>
      </w:pPr>
      <w:r>
        <w:t>высокий уровень заболеваемости и травматизма в первые месяцы военной службы.</w:t>
      </w:r>
    </w:p>
    <w:p w:rsidR="00000000" w:rsidRDefault="00964812">
      <w:pPr>
        <w:pStyle w:val="ConsPlusNormal"/>
        <w:ind w:firstLine="540"/>
        <w:jc w:val="both"/>
      </w:pPr>
      <w:r>
        <w:t>Анализ уровня физического развити</w:t>
      </w:r>
      <w:r>
        <w:t>я граждан, подлежащих призыву на военную службу, свидетельствует о наличии серьезных проблем в этой сфере. Низкая двигательная активность и недостаточное физическое воспитание детей выявляются у 75 - 85 процентов старшеклассников. Уроки физического воспита</w:t>
      </w:r>
      <w:r>
        <w:t xml:space="preserve">ния лишь в малой степени (на 10 - 18 процентов) компенсируют дефицит движений. Более 1 млн. учащихся и студентов образовательных учреждений, обучающихся по очной форме обучения, </w:t>
      </w:r>
      <w:r>
        <w:lastRenderedPageBreak/>
        <w:t>по состоянию здоровья отнесены к специальной медицинской группе.</w:t>
      </w:r>
    </w:p>
    <w:p w:rsidR="00000000" w:rsidRDefault="00964812">
      <w:pPr>
        <w:pStyle w:val="ConsPlusNormal"/>
        <w:ind w:firstLine="540"/>
        <w:jc w:val="both"/>
      </w:pPr>
      <w:r>
        <w:t xml:space="preserve">В результате </w:t>
      </w:r>
      <w:r>
        <w:t>значительная часть граждан, призванных на военную службу, не справляется с физическими и морально-психологическими нагрузками первых месяцев военной службы.</w:t>
      </w:r>
    </w:p>
    <w:p w:rsidR="00000000" w:rsidRDefault="00964812">
      <w:pPr>
        <w:pStyle w:val="ConsPlusNormal"/>
        <w:ind w:firstLine="540"/>
        <w:jc w:val="both"/>
      </w:pPr>
      <w:r>
        <w:t>Анализ основных причин травматизма и гибели личного состава, аварийности и катастроф техники свидет</w:t>
      </w:r>
      <w:r>
        <w:t>ельствует, что наибольшее их количество приходится именно на начальный период военной службы и во многом связано с неподготовленностью граждан, призванных на военную службу, к действиям в сложных ситуациях.</w:t>
      </w:r>
    </w:p>
    <w:p w:rsidR="00000000" w:rsidRDefault="00964812">
      <w:pPr>
        <w:pStyle w:val="ConsPlusNormal"/>
        <w:ind w:firstLine="540"/>
        <w:jc w:val="both"/>
      </w:pPr>
      <w:r>
        <w:t>Основной статистический показатель, характеризующ</w:t>
      </w:r>
      <w:r>
        <w:t>ий состояние тренированности и физического развития граждан, - наличие первого спортивного разряда или спортивного звания - в 2009 году составил всего лишь 3 процента.</w:t>
      </w:r>
    </w:p>
    <w:p w:rsidR="00000000" w:rsidRDefault="00964812">
      <w:pPr>
        <w:pStyle w:val="ConsPlusNormal"/>
        <w:ind w:firstLine="540"/>
        <w:jc w:val="both"/>
      </w:pPr>
      <w:r>
        <w:t>Учебно-материальная база по физической культуре и спорту в образовательных учреждениях в</w:t>
      </w:r>
      <w:r>
        <w:t xml:space="preserve"> большинстве случаев не соответствует современным требованиям. Имеются государственные образовательные учреждения, в которых отсутствуют спортивные залы, не говоря уже о бассейнах, тренажерных залах и полосах препятствий.</w:t>
      </w:r>
    </w:p>
    <w:p w:rsidR="00000000" w:rsidRDefault="00964812">
      <w:pPr>
        <w:pStyle w:val="ConsPlusNormal"/>
        <w:ind w:firstLine="540"/>
        <w:jc w:val="both"/>
      </w:pPr>
      <w:r>
        <w:t>Начиная с первой половины 1990-х г</w:t>
      </w:r>
      <w:r>
        <w:t>одов в большинстве государственных институтов образовательной, культурной, научной, информационной и других сфер не осуществляется военно-патриотическое воспитание в связи с отсутствием государственной поддержки. С принятием государственных программ о патр</w:t>
      </w:r>
      <w:r>
        <w:t>иотическом воспитании граждан Российской Федерации и разработки аналогичных программ во многих субъектах Российской Федерации ситуация начала исправляться.</w:t>
      </w:r>
    </w:p>
    <w:p w:rsidR="00000000" w:rsidRDefault="00964812">
      <w:pPr>
        <w:pStyle w:val="ConsPlusNormal"/>
        <w:ind w:firstLine="540"/>
        <w:jc w:val="both"/>
      </w:pPr>
      <w:r>
        <w:t>На региональном уровне военно-патриотическим воспитанием в рамках реализации программ патриотическог</w:t>
      </w:r>
      <w:r>
        <w:t>о воспитания занимаются органы по делам молодежи и органы исполнительной власти субъектов Российской Федерации, осуществляющие управление в сфере образования, общественные организации, советы ветеранов и военные комиссариаты.</w:t>
      </w:r>
    </w:p>
    <w:p w:rsidR="00000000" w:rsidRDefault="00964812">
      <w:pPr>
        <w:pStyle w:val="ConsPlusNormal"/>
        <w:ind w:firstLine="540"/>
        <w:jc w:val="both"/>
      </w:pPr>
      <w:r>
        <w:t xml:space="preserve">Анализ объемов финансирования </w:t>
      </w:r>
      <w:r>
        <w:t>указанных региональных программ свидетельствует о существенных различиях между субъектами Российской Федерации, говорит о большой разнице подходов их руководства к проблеме патриотического воспитания граждан и характеризует соответствующий уровень эффектив</w:t>
      </w:r>
      <w:r>
        <w:t>ности деятельности участников военно-патриотического воспитания в регионах.</w:t>
      </w:r>
    </w:p>
    <w:p w:rsidR="00000000" w:rsidRDefault="00964812">
      <w:pPr>
        <w:pStyle w:val="ConsPlusNormal"/>
        <w:ind w:firstLine="540"/>
        <w:jc w:val="both"/>
      </w:pPr>
      <w:r>
        <w:t>Отдельные военно-патриотические объединения (клубы) сохранились, адаптировались к новым рыночным условиям, но не имеют единой скоординированной программы военно-патриотического вос</w:t>
      </w:r>
      <w:r>
        <w:t>питания, распределены по субъектам Российской Федерации неравномерно и охватывают своей деятельностью лишь незначительную часть граждан.</w:t>
      </w:r>
    </w:p>
    <w:p w:rsidR="00000000" w:rsidRDefault="00964812">
      <w:pPr>
        <w:pStyle w:val="ConsPlusNormal"/>
        <w:ind w:firstLine="540"/>
        <w:jc w:val="both"/>
      </w:pPr>
      <w:r>
        <w:t>Учебно-материальное и техническое обеспечение деятельности основных субъектов военно-патриотического воспитания - военн</w:t>
      </w:r>
      <w:r>
        <w:t>о-патриотических объединений (клубов) является неудовлетворительным, особенно в дотационных субъектах Российской Федерации и в сельской местности.</w:t>
      </w:r>
    </w:p>
    <w:p w:rsidR="00000000" w:rsidRDefault="00964812">
      <w:pPr>
        <w:pStyle w:val="ConsPlusNormal"/>
        <w:ind w:firstLine="540"/>
        <w:jc w:val="both"/>
      </w:pPr>
      <w:r>
        <w:t>Введение подготовки граждан по основам военной службы в образовательных учреждениях среднего (полного) общего, начального профессионального и среднего профессионального образования в рамках учебного предмета "Основы безопасности жизнедеятельности" не помог</w:t>
      </w:r>
      <w:r>
        <w:t>ло добиться желаемых результатов. Несмотря на то что удалось достичь высокого охвата обучаемых (92 процента), качество подготовки граждан по основам военной службы осталось крайне низким.</w:t>
      </w:r>
    </w:p>
    <w:p w:rsidR="00000000" w:rsidRDefault="00964812">
      <w:pPr>
        <w:pStyle w:val="ConsPlusNormal"/>
        <w:ind w:firstLine="540"/>
        <w:jc w:val="both"/>
      </w:pPr>
      <w:r>
        <w:t>В последние годы наметилась тенденция к развитию сети профильных обр</w:t>
      </w:r>
      <w:r>
        <w:t>азовательных учреждений - военные лицеи, кадетские корпуса, кадетские школы, кадетские школы-интернаты.</w:t>
      </w:r>
    </w:p>
    <w:p w:rsidR="00000000" w:rsidRDefault="00964812">
      <w:pPr>
        <w:pStyle w:val="ConsPlusNormal"/>
        <w:ind w:firstLine="540"/>
        <w:jc w:val="both"/>
      </w:pPr>
      <w:r>
        <w:t>Основными целями и задачами кадетских школ и кадетских школ-интернатов являются интеллектуальное, культурное, физическое и нравственное развитие обучающ</w:t>
      </w:r>
      <w:r>
        <w:t>ихся, их адаптация к жизни в обществе, создание основы для подготовки несовершеннолетних граждан к служению Отечеству на гражданском и военном поприще.</w:t>
      </w:r>
    </w:p>
    <w:p w:rsidR="00000000" w:rsidRDefault="00964812">
      <w:pPr>
        <w:pStyle w:val="ConsPlusNormal"/>
        <w:ind w:firstLine="540"/>
        <w:jc w:val="both"/>
      </w:pPr>
      <w:r>
        <w:t>Подготовка граждан, подлежащих призыву на военную службу, по военно-учетным специальностям солдат, матро</w:t>
      </w:r>
      <w:r>
        <w:t>сов, сержантов и старшин в интересах Вооруженных Сил Российской Федерации, других войск, воинских формирований и органов осуществляется в общественных объединениях, крупнейшей из которых является Общероссийская общественно-государственная организация "Добр</w:t>
      </w:r>
      <w:r>
        <w:t>овольное общество содействия армии, авиации и флоту России" (далее - ДОСААФ России), а также в образовательных учреждениях начального и среднего профессионального образования и других организациях.</w:t>
      </w:r>
    </w:p>
    <w:p w:rsidR="00000000" w:rsidRDefault="00964812">
      <w:pPr>
        <w:pStyle w:val="ConsPlusNormal"/>
        <w:ind w:firstLine="540"/>
        <w:jc w:val="both"/>
      </w:pPr>
      <w:r>
        <w:t>Однако на сегодняшний день из всей этой системы только в Д</w:t>
      </w:r>
      <w:r>
        <w:t>ОСААФ России удалось сохранить разветвленную организационную структуру, представленную практически во всех субъектах Российской Федерации, обладающую материально-технической базой и достаточным кадровым ресурсом.</w:t>
      </w:r>
    </w:p>
    <w:p w:rsidR="00000000" w:rsidRDefault="00964812">
      <w:pPr>
        <w:pStyle w:val="ConsPlusNormal"/>
        <w:ind w:firstLine="540"/>
        <w:jc w:val="both"/>
      </w:pPr>
      <w:r>
        <w:t>Острой проблемой для приведения уровня допр</w:t>
      </w:r>
      <w:r>
        <w:t xml:space="preserve">изывной подготовки в соответствии с требованиями Министерства обороны Российской Федерации в настоящее время является состояние военной техники, </w:t>
      </w:r>
      <w:r>
        <w:lastRenderedPageBreak/>
        <w:t>переданной образовательным учреждениям ДОСААФ России для организации подготовки специалистов. Из общего количес</w:t>
      </w:r>
      <w:r>
        <w:t>тва техники около 90 процентов образцов вооружения и военной техники, используемых для подготовки граждан по военно-учетным специальностям в ДОСААФ России, устарело.</w:t>
      </w:r>
    </w:p>
    <w:p w:rsidR="00000000" w:rsidRDefault="00964812">
      <w:pPr>
        <w:pStyle w:val="ConsPlusNormal"/>
        <w:ind w:firstLine="540"/>
        <w:jc w:val="both"/>
      </w:pPr>
      <w:r>
        <w:t>Требует коренной модернизации спортивная база ДОССАФ России, где до 47 процентов спортивны</w:t>
      </w:r>
      <w:r>
        <w:t>х объектов нуждаются в реконструкции.</w:t>
      </w:r>
    </w:p>
    <w:p w:rsidR="00000000" w:rsidRDefault="00964812">
      <w:pPr>
        <w:pStyle w:val="ConsPlusNormal"/>
        <w:ind w:firstLine="540"/>
        <w:jc w:val="both"/>
      </w:pPr>
      <w:r>
        <w:t>В настоящее время существует ряд проблем, влияющих на качество подготовки призывников в ДОСААФ России. К основным из них относятся:</w:t>
      </w:r>
    </w:p>
    <w:p w:rsidR="00000000" w:rsidRDefault="00964812">
      <w:pPr>
        <w:pStyle w:val="ConsPlusNormal"/>
        <w:ind w:firstLine="540"/>
        <w:jc w:val="both"/>
      </w:pPr>
      <w:r>
        <w:t>несоответствие состояния учебно-материальной базы ДОСААФ России уровню технического ос</w:t>
      </w:r>
      <w:r>
        <w:t>нащения Вооруженных Сил Российской Федерации, других войск, воинских формирований и органов;</w:t>
      </w:r>
    </w:p>
    <w:p w:rsidR="00000000" w:rsidRDefault="00964812">
      <w:pPr>
        <w:pStyle w:val="ConsPlusNormal"/>
        <w:ind w:firstLine="540"/>
        <w:jc w:val="both"/>
      </w:pPr>
      <w:r>
        <w:t>ориентация образовательных учреждений ДОСААФ России только на курсовую систему подготовки, не дающую гражданам достаточного профессионального образования с возможн</w:t>
      </w:r>
      <w:r>
        <w:t>остью социальной адаптации после военной службы;</w:t>
      </w:r>
    </w:p>
    <w:p w:rsidR="00000000" w:rsidRDefault="00964812">
      <w:pPr>
        <w:pStyle w:val="ConsPlusNormal"/>
        <w:ind w:firstLine="540"/>
        <w:jc w:val="both"/>
      </w:pPr>
      <w:r>
        <w:t>значительное сокращение возможностей ДОСААФ России в удовлетворении интересов граждан к занятиям военно-прикладными видами спорта.</w:t>
      </w:r>
    </w:p>
    <w:p w:rsidR="00000000" w:rsidRDefault="00964812">
      <w:pPr>
        <w:pStyle w:val="ConsPlusNormal"/>
        <w:ind w:firstLine="540"/>
        <w:jc w:val="both"/>
      </w:pPr>
      <w:r>
        <w:t>Одной из основных причин низкого качества подготовки молодого пополнения, по</w:t>
      </w:r>
      <w:r>
        <w:t>ступающего в войска в период призывной кампании, продолжает оставаться низкий уровень морально-психологического состояния основной массы граждан, призванных на военную службу, связанный с отсутствием осознанной мотивации к прохождению военной службы.</w:t>
      </w:r>
    </w:p>
    <w:p w:rsidR="00000000" w:rsidRDefault="00964812">
      <w:pPr>
        <w:pStyle w:val="ConsPlusNormal"/>
        <w:ind w:firstLine="540"/>
        <w:jc w:val="both"/>
      </w:pPr>
      <w:r>
        <w:t>За по</w:t>
      </w:r>
      <w:r>
        <w:t>следнее десятилетие численность граждан, уклоняющихся от призыва на военную службу, уменьшилась с 38,5 тыс. (осень 1999 года) до 5,3 тыс. (осень 2008 года), тем не менее этот показатель остается довольно высоким.</w:t>
      </w:r>
    </w:p>
    <w:p w:rsidR="00000000" w:rsidRDefault="00964812">
      <w:pPr>
        <w:pStyle w:val="ConsPlusNormal"/>
        <w:ind w:firstLine="540"/>
        <w:jc w:val="both"/>
      </w:pPr>
      <w:r>
        <w:t>Основными причинами уклонения граждан от пр</w:t>
      </w:r>
      <w:r>
        <w:t>изыва на военную службу являются:</w:t>
      </w:r>
    </w:p>
    <w:p w:rsidR="00000000" w:rsidRDefault="00964812">
      <w:pPr>
        <w:pStyle w:val="ConsPlusNormal"/>
        <w:ind w:firstLine="540"/>
        <w:jc w:val="both"/>
      </w:pPr>
      <w:r>
        <w:t>нежелание исполнять конституционные обязанности;</w:t>
      </w:r>
    </w:p>
    <w:p w:rsidR="00000000" w:rsidRDefault="00964812">
      <w:pPr>
        <w:pStyle w:val="ConsPlusNormal"/>
        <w:ind w:firstLine="540"/>
        <w:jc w:val="both"/>
      </w:pPr>
      <w:r>
        <w:t>неуставные отношения;</w:t>
      </w:r>
    </w:p>
    <w:p w:rsidR="00000000" w:rsidRDefault="00964812">
      <w:pPr>
        <w:pStyle w:val="ConsPlusNormal"/>
        <w:ind w:firstLine="540"/>
        <w:jc w:val="both"/>
      </w:pPr>
      <w:r>
        <w:t>боязнь физических и моральных нагрузок, которые неизбежно возникают в период исполнения воинской обязанности;</w:t>
      </w:r>
    </w:p>
    <w:p w:rsidR="00000000" w:rsidRDefault="00964812">
      <w:pPr>
        <w:pStyle w:val="ConsPlusNormal"/>
        <w:ind w:firstLine="540"/>
        <w:jc w:val="both"/>
      </w:pPr>
      <w:r>
        <w:t>наличие высокооплачиваемой работы либо ве</w:t>
      </w:r>
      <w:r>
        <w:t>роятность потерять престижное место.</w:t>
      </w:r>
    </w:p>
    <w:p w:rsidR="00000000" w:rsidRDefault="00964812">
      <w:pPr>
        <w:pStyle w:val="ConsPlusNormal"/>
        <w:ind w:firstLine="540"/>
        <w:jc w:val="both"/>
      </w:pPr>
      <w:r>
        <w:t>При условии сокращения численности призывного контингента без принятия кардинальных мер по повышению качества подготовки граждан к военной службе (улучшение состояния здоровья граждан, совершенствование системы спортивн</w:t>
      </w:r>
      <w:r>
        <w:t xml:space="preserve">ых и физкультурных мероприятий и создание современной системы военно-патриотического воспитания) в ближайшем будущем может возникнуть ситуация, когда потребности Вооруженных Сил Российской Федерации будут удовлетворяться на 60 процентов, а в перспективе - </w:t>
      </w:r>
      <w:r>
        <w:t>на 50 процентов.</w:t>
      </w:r>
    </w:p>
    <w:p w:rsidR="00000000" w:rsidRDefault="00964812">
      <w:pPr>
        <w:pStyle w:val="ConsPlusNormal"/>
        <w:ind w:firstLine="540"/>
        <w:jc w:val="both"/>
      </w:pPr>
      <w:r>
        <w:t>Таким образом, сложившаяся система подготовки граждан к военной службе не отвечает современным требованиям, необходимым для обеспечения безопасности и обороноспособности государства, и требует модернизации.</w:t>
      </w:r>
    </w:p>
    <w:p w:rsidR="00000000" w:rsidRDefault="00964812">
      <w:pPr>
        <w:pStyle w:val="ConsPlusNormal"/>
        <w:ind w:firstLine="540"/>
        <w:jc w:val="both"/>
      </w:pPr>
      <w:r>
        <w:t>Основным направлением данной мод</w:t>
      </w:r>
      <w:r>
        <w:t>ернизации является создание на базе ДОСААФ России федеральной системы подготовки граждан к военной службе, при этом отдельные мероприятия должны начинаться на стадии дошкольного образования.</w:t>
      </w:r>
    </w:p>
    <w:p w:rsidR="00000000" w:rsidRDefault="00964812">
      <w:pPr>
        <w:pStyle w:val="ConsPlusNormal"/>
        <w:ind w:firstLine="540"/>
        <w:jc w:val="both"/>
      </w:pPr>
      <w:r>
        <w:t>Основой указанной системы являются меры, направленные на улучшени</w:t>
      </w:r>
      <w:r>
        <w:t>е состояния здоровья граждан, совершенствование системы спортивных и физкультурных мероприятий, военно-патриотическое воспитание и подготовку граждан по основам военной службы и военно-учетным специальностям.</w:t>
      </w:r>
    </w:p>
    <w:p w:rsidR="00000000" w:rsidRDefault="00964812">
      <w:pPr>
        <w:pStyle w:val="ConsPlusNormal"/>
        <w:ind w:firstLine="540"/>
        <w:jc w:val="both"/>
      </w:pPr>
    </w:p>
    <w:p w:rsidR="00000000" w:rsidRDefault="00964812">
      <w:pPr>
        <w:pStyle w:val="ConsPlusNormal"/>
        <w:jc w:val="center"/>
        <w:outlineLvl w:val="1"/>
      </w:pPr>
      <w:r>
        <w:t>III. Цели, принципы, задачи и основные направл</w:t>
      </w:r>
      <w:r>
        <w:t>ения</w:t>
      </w:r>
    </w:p>
    <w:p w:rsidR="00000000" w:rsidRDefault="00964812">
      <w:pPr>
        <w:pStyle w:val="ConsPlusNormal"/>
        <w:jc w:val="center"/>
      </w:pPr>
      <w:r>
        <w:t>создания федеральной системы подготовки граждан к военной</w:t>
      </w:r>
    </w:p>
    <w:p w:rsidR="00000000" w:rsidRDefault="00964812">
      <w:pPr>
        <w:pStyle w:val="ConsPlusNormal"/>
        <w:jc w:val="center"/>
      </w:pPr>
      <w:r>
        <w:t>службе на период до 2020 года</w:t>
      </w:r>
    </w:p>
    <w:p w:rsidR="00000000" w:rsidRDefault="00964812">
      <w:pPr>
        <w:pStyle w:val="ConsPlusNormal"/>
        <w:jc w:val="center"/>
      </w:pPr>
    </w:p>
    <w:p w:rsidR="00000000" w:rsidRDefault="00964812">
      <w:pPr>
        <w:pStyle w:val="ConsPlusNormal"/>
        <w:ind w:firstLine="540"/>
        <w:jc w:val="both"/>
      </w:pPr>
      <w:r>
        <w:t>Целями новой системы подготовки граждан к военной службе являются:</w:t>
      </w:r>
    </w:p>
    <w:p w:rsidR="00000000" w:rsidRDefault="00964812">
      <w:pPr>
        <w:pStyle w:val="ConsPlusNormal"/>
        <w:ind w:firstLine="540"/>
        <w:jc w:val="both"/>
      </w:pPr>
      <w:r>
        <w:t>создание условий для обеспечения гарантированного комплектования Вооруженных Сил Российской Федерации, других войск, воинских формирований и органов физически и морально-психологически подготовленными гражданами, обладающими положительной мотивацией к прох</w:t>
      </w:r>
      <w:r>
        <w:t>ождению военной службы, получившими подготовку по основам военной службы и военно-учетным специальностям;</w:t>
      </w:r>
    </w:p>
    <w:p w:rsidR="00000000" w:rsidRDefault="00964812">
      <w:pPr>
        <w:pStyle w:val="ConsPlusNormal"/>
        <w:ind w:firstLine="540"/>
        <w:jc w:val="both"/>
      </w:pPr>
      <w:r>
        <w:t>снижение количества граждан, не соответствующих по состоянию здоровья и уровню физического развития требованиям военной службы, к 2016 году - до 20 пр</w:t>
      </w:r>
      <w:r>
        <w:t>оцентов, к 2020 году - до 10 процентов, а также увеличение показателя годности к военной службе граждан, прибывших на призывные комиссии, к 2016 году - на 15 процентов, а к 2020 году - на 28 процентов.</w:t>
      </w:r>
    </w:p>
    <w:p w:rsidR="00000000" w:rsidRDefault="00964812">
      <w:pPr>
        <w:pStyle w:val="ConsPlusNormal"/>
        <w:ind w:firstLine="540"/>
        <w:jc w:val="both"/>
      </w:pPr>
      <w:r>
        <w:t>Новая система подготовки граждан к военной службе долж</w:t>
      </w:r>
      <w:r>
        <w:t>на основываться на следующих принципах:</w:t>
      </w:r>
    </w:p>
    <w:p w:rsidR="00000000" w:rsidRDefault="00964812">
      <w:pPr>
        <w:pStyle w:val="ConsPlusNormal"/>
        <w:ind w:firstLine="540"/>
        <w:jc w:val="both"/>
      </w:pPr>
      <w:r>
        <w:lastRenderedPageBreak/>
        <w:t>комплексность решения задач подготовки граждан к военной службе - мероприятия в этой сфере должны охватывать все направления данной подготовки в их взаимосвязи;</w:t>
      </w:r>
    </w:p>
    <w:p w:rsidR="00000000" w:rsidRDefault="00964812">
      <w:pPr>
        <w:pStyle w:val="ConsPlusNormal"/>
        <w:ind w:firstLine="540"/>
        <w:jc w:val="both"/>
      </w:pPr>
      <w:r>
        <w:t>концентрация на приоритетах - выбор по каждому направле</w:t>
      </w:r>
      <w:r>
        <w:t>нию подготовки наиболее проблемных вопросов и применение эффективных механизмов их решения;</w:t>
      </w:r>
    </w:p>
    <w:p w:rsidR="00000000" w:rsidRDefault="00964812">
      <w:pPr>
        <w:pStyle w:val="ConsPlusNormal"/>
        <w:ind w:firstLine="540"/>
        <w:jc w:val="both"/>
      </w:pPr>
      <w:r>
        <w:t>массовость - система подготовки граждан к военной службе должна охватывать молодежь начиная со школьного возраста (физическое развитие и военно-патриотическое воспи</w:t>
      </w:r>
      <w:r>
        <w:t>тание с дошкольного возраста);</w:t>
      </w:r>
    </w:p>
    <w:p w:rsidR="00000000" w:rsidRDefault="00964812">
      <w:pPr>
        <w:pStyle w:val="ConsPlusNormal"/>
        <w:ind w:firstLine="540"/>
        <w:jc w:val="both"/>
      </w:pPr>
      <w:r>
        <w:t>системность - подготовка к военной службе должна строиться на целостной системе мер, направленных на физическую, нравственную и морально-психологическую подготовку граждан, а также специальную подготовку по военно-учетным спе</w:t>
      </w:r>
      <w:r>
        <w:t>циальностям. При этом необходимо предусмотреть создание для каждого гражданина, подлежащего призыву на военную службу, персонального документа (электронного паспорта), где бы учитывались основные параметры, отражающие реальный уровень его готовности к воен</w:t>
      </w:r>
      <w:r>
        <w:t>ной службе;</w:t>
      </w:r>
    </w:p>
    <w:p w:rsidR="00000000" w:rsidRDefault="00964812">
      <w:pPr>
        <w:pStyle w:val="ConsPlusNormal"/>
        <w:ind w:firstLine="540"/>
        <w:jc w:val="both"/>
      </w:pPr>
      <w:r>
        <w:t>оперативность - своевременное реагирование на современные тенденции в подготовке граждан к военной службе в текущий период;</w:t>
      </w:r>
    </w:p>
    <w:p w:rsidR="00000000" w:rsidRDefault="00964812">
      <w:pPr>
        <w:pStyle w:val="ConsPlusNormal"/>
        <w:ind w:firstLine="540"/>
        <w:jc w:val="both"/>
      </w:pPr>
      <w:r>
        <w:t>дифференцированность - учет региональных особенностей и дифференцированный подход к разработке и реализации региональных</w:t>
      </w:r>
      <w:r>
        <w:t xml:space="preserve"> программ подготовки граждан к военной службе;</w:t>
      </w:r>
    </w:p>
    <w:p w:rsidR="00000000" w:rsidRDefault="00964812">
      <w:pPr>
        <w:pStyle w:val="ConsPlusNormal"/>
        <w:ind w:firstLine="540"/>
        <w:jc w:val="both"/>
      </w:pPr>
      <w:r>
        <w:t>скоординированность - координация действий законодательных, исполнительных органов власти и общественных организаций на федеральном, региональном и муниципальном уровнях.</w:t>
      </w:r>
    </w:p>
    <w:p w:rsidR="00000000" w:rsidRDefault="00964812">
      <w:pPr>
        <w:pStyle w:val="ConsPlusNormal"/>
        <w:ind w:firstLine="540"/>
        <w:jc w:val="both"/>
      </w:pPr>
      <w:r>
        <w:t xml:space="preserve">Основными задачами системы подготовки </w:t>
      </w:r>
      <w:r>
        <w:t>граждан к военной службе являются:</w:t>
      </w:r>
    </w:p>
    <w:p w:rsidR="00000000" w:rsidRDefault="00964812">
      <w:pPr>
        <w:pStyle w:val="ConsPlusNormal"/>
        <w:ind w:firstLine="540"/>
        <w:jc w:val="both"/>
      </w:pPr>
      <w:r>
        <w:t>улучшение состояния здоровья молодежи и повышение качества медицинского освидетельствования граждан, подлежащих призыву на военную службу;</w:t>
      </w:r>
    </w:p>
    <w:p w:rsidR="00000000" w:rsidRDefault="00964812">
      <w:pPr>
        <w:pStyle w:val="ConsPlusNormal"/>
        <w:ind w:firstLine="540"/>
        <w:jc w:val="both"/>
      </w:pPr>
      <w:r>
        <w:t>повышение уровня физической подготовленности граждан к военной службе;</w:t>
      </w:r>
    </w:p>
    <w:p w:rsidR="00000000" w:rsidRDefault="00964812">
      <w:pPr>
        <w:pStyle w:val="ConsPlusNormal"/>
        <w:ind w:firstLine="540"/>
        <w:jc w:val="both"/>
      </w:pPr>
      <w:r>
        <w:t>совершенств</w:t>
      </w:r>
      <w:r>
        <w:t>ование военно-патриотического воспитания граждан и повышение мотивации к военной службе;</w:t>
      </w:r>
    </w:p>
    <w:p w:rsidR="00000000" w:rsidRDefault="00964812">
      <w:pPr>
        <w:pStyle w:val="ConsPlusNormal"/>
        <w:ind w:firstLine="540"/>
        <w:jc w:val="both"/>
      </w:pPr>
      <w:r>
        <w:t>получение гражданами начальных знаний в области обороны и обучение по основам военной службы в объемах, необходимых для военной службы;</w:t>
      </w:r>
    </w:p>
    <w:p w:rsidR="00000000" w:rsidRDefault="00964812">
      <w:pPr>
        <w:pStyle w:val="ConsPlusNormal"/>
        <w:ind w:firstLine="540"/>
        <w:jc w:val="both"/>
      </w:pPr>
      <w:r>
        <w:t>повышение качества подготовки п</w:t>
      </w:r>
      <w:r>
        <w:t>о военно-учетным специальностям.</w:t>
      </w:r>
    </w:p>
    <w:p w:rsidR="00000000" w:rsidRDefault="00964812">
      <w:pPr>
        <w:pStyle w:val="ConsPlusNormal"/>
        <w:ind w:firstLine="540"/>
        <w:jc w:val="both"/>
      </w:pPr>
      <w:r>
        <w:t>Решение задачи по улучшению состояния здоровья и повышению качества медицинского освидетельствования граждан, подлежащих призыву на военную службу, включает в себя:</w:t>
      </w:r>
    </w:p>
    <w:p w:rsidR="00000000" w:rsidRDefault="00964812">
      <w:pPr>
        <w:pStyle w:val="ConsPlusNormal"/>
        <w:ind w:firstLine="540"/>
        <w:jc w:val="both"/>
      </w:pPr>
      <w:r>
        <w:t>разработку единого перечня требований к физической, психол</w:t>
      </w:r>
      <w:r>
        <w:t>огической и интеллектуальной подготовленности гражданина, подлежащего призыву на военную службу;</w:t>
      </w:r>
    </w:p>
    <w:p w:rsidR="00000000" w:rsidRDefault="00964812">
      <w:pPr>
        <w:pStyle w:val="ConsPlusNormal"/>
        <w:ind w:firstLine="540"/>
        <w:jc w:val="both"/>
      </w:pPr>
      <w:r>
        <w:t>разработку и внедрение системы ежегодного мониторинга состояния здоровья, физического и психологического развития граждан начиная с 10-летнего возраста;</w:t>
      </w:r>
    </w:p>
    <w:p w:rsidR="00000000" w:rsidRDefault="00964812">
      <w:pPr>
        <w:pStyle w:val="ConsPlusNormal"/>
        <w:ind w:firstLine="540"/>
        <w:jc w:val="both"/>
      </w:pPr>
      <w:r>
        <w:t>создан</w:t>
      </w:r>
      <w:r>
        <w:t>ие государственного банка данных граждан, подлежащих призыву на военную службу;</w:t>
      </w:r>
    </w:p>
    <w:p w:rsidR="00000000" w:rsidRDefault="00964812">
      <w:pPr>
        <w:pStyle w:val="ConsPlusNormal"/>
        <w:ind w:firstLine="540"/>
        <w:jc w:val="both"/>
      </w:pPr>
      <w:r>
        <w:t>совершенствование учебной и спортивной базы образовательных учреждений;</w:t>
      </w:r>
    </w:p>
    <w:p w:rsidR="00000000" w:rsidRDefault="00964812">
      <w:pPr>
        <w:pStyle w:val="ConsPlusNormal"/>
        <w:ind w:firstLine="540"/>
        <w:jc w:val="both"/>
      </w:pPr>
      <w:r>
        <w:t>расширение физкультурно-оздоровительной работы в образовательных учреждениях, разработку различных компл</w:t>
      </w:r>
      <w:r>
        <w:t>ексов физического оздоровления школьников;</w:t>
      </w:r>
    </w:p>
    <w:p w:rsidR="00000000" w:rsidRDefault="00964812">
      <w:pPr>
        <w:pStyle w:val="ConsPlusNormal"/>
        <w:ind w:firstLine="540"/>
        <w:jc w:val="both"/>
      </w:pPr>
      <w:r>
        <w:t>разработку и внедрение в образовательных учреждениях программ формирования потребности у детей и подростков к здоровому образу жизни;</w:t>
      </w:r>
    </w:p>
    <w:p w:rsidR="00000000" w:rsidRDefault="00964812">
      <w:pPr>
        <w:pStyle w:val="ConsPlusNormal"/>
        <w:ind w:firstLine="540"/>
        <w:jc w:val="both"/>
      </w:pPr>
      <w:r>
        <w:t>переподготовку (повышение квалификации) медицинских работников, участвующих в м</w:t>
      </w:r>
      <w:r>
        <w:t>едицинском освидетельствовании граждан при первоначальной постановке на воинский учет и призыве на военную службу, по основной специальности и военно-врачебной экспертизе.</w:t>
      </w:r>
    </w:p>
    <w:p w:rsidR="00000000" w:rsidRDefault="00964812">
      <w:pPr>
        <w:pStyle w:val="ConsPlusNormal"/>
        <w:ind w:firstLine="540"/>
        <w:jc w:val="both"/>
      </w:pPr>
      <w:r>
        <w:t>Повышение уровня физической подготовленности граждан к военной службе включает в себ</w:t>
      </w:r>
      <w:r>
        <w:t>я:</w:t>
      </w:r>
    </w:p>
    <w:p w:rsidR="00000000" w:rsidRDefault="00964812">
      <w:pPr>
        <w:pStyle w:val="ConsPlusNormal"/>
        <w:ind w:firstLine="540"/>
        <w:jc w:val="both"/>
      </w:pPr>
      <w:r>
        <w:t>пропаганду физической культуры и спорта как важнейшей составляющей здорового образа жизни;</w:t>
      </w:r>
    </w:p>
    <w:p w:rsidR="00000000" w:rsidRDefault="00964812">
      <w:pPr>
        <w:pStyle w:val="ConsPlusNormal"/>
        <w:ind w:firstLine="540"/>
        <w:jc w:val="both"/>
      </w:pPr>
      <w:r>
        <w:t>оказание информационной поддержки гражданам в организации занятий физической культурой и спортом;</w:t>
      </w:r>
    </w:p>
    <w:p w:rsidR="00000000" w:rsidRDefault="00964812">
      <w:pPr>
        <w:pStyle w:val="ConsPlusNormal"/>
        <w:ind w:firstLine="540"/>
        <w:jc w:val="both"/>
      </w:pPr>
      <w:r>
        <w:t>модернизацию физического воспитания в образовательных учреждениях;</w:t>
      </w:r>
    </w:p>
    <w:p w:rsidR="00000000" w:rsidRDefault="00964812">
      <w:pPr>
        <w:pStyle w:val="ConsPlusNormal"/>
        <w:ind w:firstLine="540"/>
        <w:jc w:val="both"/>
      </w:pPr>
      <w:r>
        <w:t>обеспечение преемственности программ физического воспитания в учреждениях образования от дошкольников до студентов;</w:t>
      </w:r>
    </w:p>
    <w:p w:rsidR="00000000" w:rsidRDefault="00964812">
      <w:pPr>
        <w:pStyle w:val="ConsPlusNormal"/>
        <w:ind w:firstLine="540"/>
        <w:jc w:val="both"/>
      </w:pPr>
      <w:r>
        <w:t>увеличение числа детей, подростков и молодежи, систематически занимающихс</w:t>
      </w:r>
      <w:r>
        <w:t>я физической культурой и спортом и участвующих в массовых всероссийских пропагандистских кампаниях;</w:t>
      </w:r>
    </w:p>
    <w:p w:rsidR="00000000" w:rsidRDefault="00964812">
      <w:pPr>
        <w:pStyle w:val="ConsPlusNormal"/>
        <w:ind w:firstLine="540"/>
        <w:jc w:val="both"/>
      </w:pPr>
      <w:r>
        <w:t>выполнение норм всероссийского физкультурно-спортивного комплекса обучающимися и студентами образовательных учреждений;</w:t>
      </w:r>
    </w:p>
    <w:p w:rsidR="00000000" w:rsidRDefault="00964812">
      <w:pPr>
        <w:pStyle w:val="ConsPlusNormal"/>
        <w:ind w:firstLine="540"/>
        <w:jc w:val="both"/>
      </w:pPr>
      <w:r>
        <w:t>привлечение молодежи к занятиям воен</w:t>
      </w:r>
      <w:r>
        <w:t>но-прикладными и служебно-прикладными видами спорта;</w:t>
      </w:r>
    </w:p>
    <w:p w:rsidR="00000000" w:rsidRDefault="00964812">
      <w:pPr>
        <w:pStyle w:val="ConsPlusNormal"/>
        <w:ind w:firstLine="540"/>
        <w:jc w:val="both"/>
      </w:pPr>
      <w:r>
        <w:t>проведение летних и зимних спартакиад народов России;</w:t>
      </w:r>
    </w:p>
    <w:p w:rsidR="00000000" w:rsidRDefault="00964812">
      <w:pPr>
        <w:pStyle w:val="ConsPlusNormal"/>
        <w:ind w:firstLine="540"/>
        <w:jc w:val="both"/>
      </w:pPr>
      <w:r>
        <w:t>расширение сети физкультурно-оздоровительных комплексов, детско-юношеских спортивных клубов, детско-юношеских спортивно-технических клубов (школ) и с</w:t>
      </w:r>
      <w:r>
        <w:t xml:space="preserve">портивных команд, функционирующих на базе </w:t>
      </w:r>
      <w:r>
        <w:lastRenderedPageBreak/>
        <w:t>образовательных учреждений и по месту жительства;</w:t>
      </w:r>
    </w:p>
    <w:p w:rsidR="00000000" w:rsidRDefault="00964812">
      <w:pPr>
        <w:pStyle w:val="ConsPlusNormal"/>
        <w:ind w:firstLine="540"/>
        <w:jc w:val="both"/>
      </w:pPr>
      <w:r>
        <w:t>внедрение новых проектов образовательных учреждений с обязательным строительством объектов спорта (спортивных залов, в том числе тренажерных, бассейнов, многопрофил</w:t>
      </w:r>
      <w:r>
        <w:t>ьных и комплексных плоскостных спортивных сооружений);</w:t>
      </w:r>
    </w:p>
    <w:p w:rsidR="00000000" w:rsidRDefault="00964812">
      <w:pPr>
        <w:pStyle w:val="ConsPlusNormal"/>
        <w:ind w:firstLine="540"/>
        <w:jc w:val="both"/>
      </w:pPr>
      <w:r>
        <w:t>обеспечение объектов спорта современным оборудованием для развития военно-прикладных и служебно-прикладных видов спорта;</w:t>
      </w:r>
    </w:p>
    <w:p w:rsidR="00000000" w:rsidRDefault="00964812">
      <w:pPr>
        <w:pStyle w:val="ConsPlusNormal"/>
        <w:ind w:firstLine="540"/>
        <w:jc w:val="both"/>
      </w:pPr>
      <w:r>
        <w:t>формирование механизмов привлечения средств для развития и поддержки видов спорт</w:t>
      </w:r>
      <w:r>
        <w:t>а, направленных на обеспечение подготовки граждан к военной службе, из различных источников, включая бюджеты всех уровней и внебюджетные средства;</w:t>
      </w:r>
    </w:p>
    <w:p w:rsidR="00000000" w:rsidRDefault="00964812">
      <w:pPr>
        <w:pStyle w:val="ConsPlusNormal"/>
        <w:ind w:firstLine="540"/>
        <w:jc w:val="both"/>
      </w:pPr>
      <w:r>
        <w:t>определение оценки эффективности работы органов исполнительной власти субъектов Российской Федерации по резул</w:t>
      </w:r>
      <w:r>
        <w:t>ьтатам тестирования уровня физической подготовленности молодого пополнения Вооруженных Сил Российской Федерации в первые две недели пребывания солдат (матросов) в воинской части.</w:t>
      </w:r>
    </w:p>
    <w:p w:rsidR="00000000" w:rsidRDefault="00964812">
      <w:pPr>
        <w:pStyle w:val="ConsPlusNormal"/>
        <w:ind w:firstLine="540"/>
        <w:jc w:val="both"/>
      </w:pPr>
      <w:r>
        <w:t>Решение задачи по совершенствованию военно-патриотического воспитания граждан</w:t>
      </w:r>
      <w:r>
        <w:t xml:space="preserve"> и повышению мотивации к военной службе включает в себя:</w:t>
      </w:r>
    </w:p>
    <w:p w:rsidR="00000000" w:rsidRDefault="00964812">
      <w:pPr>
        <w:pStyle w:val="ConsPlusNormal"/>
        <w:ind w:firstLine="540"/>
        <w:jc w:val="both"/>
      </w:pPr>
      <w:r>
        <w:t>внесение в федеральные государственные образовательные стандарты образовательных учреждений среднего (полного) общего образования, начального профессионального, среднего профессионального и высшего п</w:t>
      </w:r>
      <w:r>
        <w:t>рофессионального образования изменений, касающихся повышения качества военно-патриотического воспитания;</w:t>
      </w:r>
    </w:p>
    <w:p w:rsidR="00000000" w:rsidRDefault="00964812">
      <w:pPr>
        <w:pStyle w:val="ConsPlusNormal"/>
        <w:ind w:firstLine="540"/>
        <w:jc w:val="both"/>
      </w:pPr>
      <w:r>
        <w:t>налаживание системы взаимодействия учебных заведений всех уровней с организациями ветеранов боевых действий и вооруженных конфликтов, музеями боевой сл</w:t>
      </w:r>
      <w:r>
        <w:t>авы, предприятиями оборонно-промышленного комплекса, а также установление шефских связей с воинскими частями (кораблями);</w:t>
      </w:r>
    </w:p>
    <w:p w:rsidR="00000000" w:rsidRDefault="00964812">
      <w:pPr>
        <w:pStyle w:val="ConsPlusNormal"/>
        <w:ind w:firstLine="540"/>
        <w:jc w:val="both"/>
      </w:pPr>
      <w:r>
        <w:t>внедрение государственного заказа на продукцию, способствующую развитию военно-патриотического воспитания, повышающую мотивацию гражда</w:t>
      </w:r>
      <w:r>
        <w:t>н к военной службе, а именно:</w:t>
      </w:r>
    </w:p>
    <w:p w:rsidR="00000000" w:rsidRDefault="00964812">
      <w:pPr>
        <w:pStyle w:val="ConsPlusNormal"/>
        <w:ind w:firstLine="540"/>
        <w:jc w:val="both"/>
      </w:pPr>
      <w:r>
        <w:t>издание и распространение военно-патриотической литературы (художественная, военно-мемуарная и справочная литература, учебные пособия для военно-патриотических объединений), в том числе на электронных носителях;</w:t>
      </w:r>
    </w:p>
    <w:p w:rsidR="00000000" w:rsidRDefault="00964812">
      <w:pPr>
        <w:pStyle w:val="ConsPlusNormal"/>
        <w:ind w:firstLine="540"/>
        <w:jc w:val="both"/>
      </w:pPr>
      <w:r>
        <w:t>создание, тира</w:t>
      </w:r>
      <w:r>
        <w:t>жирование и прокат фильмов (художественных, учебных) по военно-патриотической тематике;</w:t>
      </w:r>
    </w:p>
    <w:p w:rsidR="00000000" w:rsidRDefault="00964812">
      <w:pPr>
        <w:pStyle w:val="ConsPlusNormal"/>
        <w:ind w:firstLine="540"/>
        <w:jc w:val="both"/>
      </w:pPr>
      <w:r>
        <w:t>разработку, производство, рекламу и распространение среди молодежи компьютерных игр военно-патриотической направленности;</w:t>
      </w:r>
    </w:p>
    <w:p w:rsidR="00000000" w:rsidRDefault="00964812">
      <w:pPr>
        <w:pStyle w:val="ConsPlusNormal"/>
        <w:ind w:firstLine="540"/>
        <w:jc w:val="both"/>
      </w:pPr>
      <w:r>
        <w:t>внедрение новых форм военно-патриотической раб</w:t>
      </w:r>
      <w:r>
        <w:t>оты, в том числе разработку региональных туристических маршрутов для молодежи по местам боевой славы, проведение "армейских недель" в воинских частях;</w:t>
      </w:r>
    </w:p>
    <w:p w:rsidR="00000000" w:rsidRDefault="00964812">
      <w:pPr>
        <w:pStyle w:val="ConsPlusNormal"/>
        <w:ind w:firstLine="540"/>
        <w:jc w:val="both"/>
      </w:pPr>
      <w:r>
        <w:t>создание военно-патриотических медиапрограмм, имеющих целью популяризацию героического образа защитника О</w:t>
      </w:r>
      <w:r>
        <w:t>течества.</w:t>
      </w:r>
    </w:p>
    <w:p w:rsidR="00000000" w:rsidRDefault="00964812">
      <w:pPr>
        <w:pStyle w:val="ConsPlusNormal"/>
        <w:ind w:firstLine="540"/>
        <w:jc w:val="both"/>
      </w:pPr>
      <w:r>
        <w:t>На региональном уровне необходимо:</w:t>
      </w:r>
    </w:p>
    <w:p w:rsidR="00000000" w:rsidRDefault="00964812">
      <w:pPr>
        <w:pStyle w:val="ConsPlusNormal"/>
        <w:ind w:firstLine="540"/>
        <w:jc w:val="both"/>
      </w:pPr>
      <w:r>
        <w:t>изучать и повсеместно внедрять положительный опыт военно-патриотической работы, ее освещения в средствах массовой информации, а также организации взаимодействия по данному направлению с Министерством обороны Рос</w:t>
      </w:r>
      <w:r>
        <w:t>сийской Федерации;</w:t>
      </w:r>
    </w:p>
    <w:p w:rsidR="00000000" w:rsidRDefault="00964812">
      <w:pPr>
        <w:pStyle w:val="ConsPlusNormal"/>
        <w:ind w:firstLine="540"/>
        <w:jc w:val="both"/>
      </w:pPr>
      <w:r>
        <w:t>организовывать взаимодействие субъектов военно-патриотического воспитания с комитетами родителей военнослужащих (солдатских матерей) по вопросам морально-психологической подготовки юношей к военной службе;</w:t>
      </w:r>
    </w:p>
    <w:p w:rsidR="00000000" w:rsidRDefault="00964812">
      <w:pPr>
        <w:pStyle w:val="ConsPlusNormal"/>
        <w:ind w:firstLine="540"/>
        <w:jc w:val="both"/>
      </w:pPr>
      <w:r>
        <w:t>активизировать деятельность род</w:t>
      </w:r>
      <w:r>
        <w:t>ительских комитетов, созданных по инициативе Министерства обороны Российской Федерации при воинских частях и военных комиссариатах.</w:t>
      </w:r>
    </w:p>
    <w:p w:rsidR="00000000" w:rsidRDefault="00964812">
      <w:pPr>
        <w:pStyle w:val="ConsPlusNormal"/>
        <w:ind w:firstLine="540"/>
        <w:jc w:val="both"/>
      </w:pPr>
      <w:r>
        <w:t>Решение задачи получения гражданами начальных знаний в области обороны и обучения по основам военной службы в объемах, необх</w:t>
      </w:r>
      <w:r>
        <w:t>одимых для военной службы, включает в себя:</w:t>
      </w:r>
    </w:p>
    <w:p w:rsidR="00000000" w:rsidRDefault="00964812">
      <w:pPr>
        <w:pStyle w:val="ConsPlusNormal"/>
        <w:ind w:firstLine="540"/>
        <w:jc w:val="both"/>
      </w:pPr>
      <w:r>
        <w:t>разработку федеральных государственных образовательных стандартов, обеспечивающих обучение граждан по основам военной службы;</w:t>
      </w:r>
    </w:p>
    <w:p w:rsidR="00000000" w:rsidRDefault="00964812">
      <w:pPr>
        <w:pStyle w:val="ConsPlusNormal"/>
        <w:jc w:val="both"/>
      </w:pPr>
      <w:r>
        <w:t>(в ред. распоряжения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включение нормативов мат</w:t>
      </w:r>
      <w:r>
        <w:t>ериально-технического оснащения образовательных учреждений в государственные общеобразовательные стандарты;</w:t>
      </w:r>
    </w:p>
    <w:p w:rsidR="00000000" w:rsidRDefault="00964812">
      <w:pPr>
        <w:pStyle w:val="ConsPlusNormal"/>
        <w:jc w:val="both"/>
      </w:pPr>
      <w:r>
        <w:t>(в ред. распоряжения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прин</w:t>
      </w:r>
      <w:r>
        <w:t>ятие субъектами Российской Федерации долгосрочных региональных программ по военно-патриотическому воспитанию и подготовке граждан к военной службе, а также создание в субъектах Российской Федерации региональных центров военно-патриотического воспитания и п</w:t>
      </w:r>
      <w:r>
        <w:t xml:space="preserve">одготовки граждан </w:t>
      </w:r>
      <w:r>
        <w:lastRenderedPageBreak/>
        <w:t>(молодежи) к военной службе на базе сборных пунктов субъектов Российской Федерации, организаций ДОСААФ России и образовательных учреждений среднего (полного) общего образования с целью охвата методической работой всех направлений обязател</w:t>
      </w:r>
      <w:r>
        <w:t>ьной подготовки граждан к военной службе, включая получение начальных знаний в области обороны, подготовку по основам военной службы, военно-патриотическое воспитание, подготовку по военно-учетным специальностям и медицинское освидетельствование;</w:t>
      </w:r>
    </w:p>
    <w:p w:rsidR="00000000" w:rsidRDefault="00964812">
      <w:pPr>
        <w:pStyle w:val="ConsPlusNormal"/>
        <w:jc w:val="both"/>
      </w:pPr>
      <w:r>
        <w:t>(в ред. р</w:t>
      </w:r>
      <w:r>
        <w:t>аспоряжения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дополнение перечня показателей эффективности работы органов государственной власти субъекта Российской Федерации показателями военно-патриотического воспитания и подготовки граждан к военной службе;</w:t>
      </w:r>
    </w:p>
    <w:p w:rsidR="00000000" w:rsidRDefault="00964812">
      <w:pPr>
        <w:pStyle w:val="ConsPlusNormal"/>
        <w:jc w:val="both"/>
      </w:pPr>
      <w:r>
        <w:t>(в р</w:t>
      </w:r>
      <w:r>
        <w:t>ед. распоряжения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при организации учебного процесса подготовки граждан к военной службе (проведение учебных сборов) обеспечение внедрения современных обучающих информационных и телекоммуникационных технологий, электр</w:t>
      </w:r>
      <w:r>
        <w:t>онных и практических методов обучения (мультимедийных тиров, пейнтбола и др.).</w:t>
      </w:r>
    </w:p>
    <w:p w:rsidR="00000000" w:rsidRDefault="00964812">
      <w:pPr>
        <w:pStyle w:val="ConsPlusNormal"/>
        <w:jc w:val="both"/>
      </w:pPr>
      <w:r>
        <w:t>(в ред. распоряжения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Решение задачи по повышению качества подготовки по военно-учетным специальностям включает в себя:</w:t>
      </w:r>
    </w:p>
    <w:p w:rsidR="00000000" w:rsidRDefault="00964812">
      <w:pPr>
        <w:pStyle w:val="ConsPlusNormal"/>
        <w:jc w:val="both"/>
      </w:pPr>
      <w:r>
        <w:t>(в ред. распоряже</w:t>
      </w:r>
      <w:r>
        <w:t>ния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выделение ДОСААФ России необходимых бюджетных средств, современных образцов военной техники, а также модернизацию ее спортивных объектов и сооружений;</w:t>
      </w:r>
    </w:p>
    <w:p w:rsidR="00000000" w:rsidRDefault="00964812">
      <w:pPr>
        <w:pStyle w:val="ConsPlusNormal"/>
        <w:jc w:val="both"/>
      </w:pPr>
      <w:r>
        <w:t>(в ред. распоряжения Правительства РФ от 20.09.2012 N 1742-р</w:t>
      </w:r>
      <w:r>
        <w:t>)</w:t>
      </w:r>
    </w:p>
    <w:p w:rsidR="00000000" w:rsidRDefault="00964812">
      <w:pPr>
        <w:pStyle w:val="ConsPlusNormal"/>
        <w:ind w:firstLine="540"/>
        <w:jc w:val="both"/>
      </w:pPr>
      <w:r>
        <w:t>приведение образовательных учреждений ДОСААФ России в соответствие с нормативными требованиями;</w:t>
      </w:r>
    </w:p>
    <w:p w:rsidR="00000000" w:rsidRDefault="00964812">
      <w:pPr>
        <w:pStyle w:val="ConsPlusNormal"/>
        <w:jc w:val="both"/>
      </w:pPr>
      <w:r>
        <w:t>(в ред. распоряжения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организацию работы по овладению молодежью навыками работы с автотранспортной техникой в образова</w:t>
      </w:r>
      <w:r>
        <w:t>тельных учреждениях (в том числе ДОСААФ России);</w:t>
      </w:r>
    </w:p>
    <w:p w:rsidR="00000000" w:rsidRDefault="00964812">
      <w:pPr>
        <w:pStyle w:val="ConsPlusNormal"/>
        <w:jc w:val="both"/>
      </w:pPr>
      <w:r>
        <w:t>(в ред. распоряжения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овладение гражданами современными военно-учетными специальностями.</w:t>
      </w:r>
    </w:p>
    <w:p w:rsidR="00000000" w:rsidRDefault="00964812">
      <w:pPr>
        <w:pStyle w:val="ConsPlusNormal"/>
        <w:jc w:val="both"/>
      </w:pPr>
      <w:r>
        <w:t>(абзац введен распоряжением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</w:p>
    <w:p w:rsidR="00000000" w:rsidRDefault="00964812">
      <w:pPr>
        <w:pStyle w:val="ConsPlusNormal"/>
        <w:jc w:val="center"/>
        <w:outlineLvl w:val="1"/>
      </w:pPr>
      <w:r>
        <w:t>IV. Инфо</w:t>
      </w:r>
      <w:r>
        <w:t>рмационное обеспечение реализации Концепции</w:t>
      </w:r>
    </w:p>
    <w:p w:rsidR="00000000" w:rsidRDefault="00964812">
      <w:pPr>
        <w:pStyle w:val="ConsPlusNormal"/>
        <w:ind w:firstLine="540"/>
        <w:jc w:val="both"/>
      </w:pPr>
    </w:p>
    <w:p w:rsidR="00000000" w:rsidRDefault="00964812">
      <w:pPr>
        <w:pStyle w:val="ConsPlusNormal"/>
        <w:ind w:firstLine="540"/>
        <w:jc w:val="both"/>
      </w:pPr>
      <w:r>
        <w:t>Информационное обеспечение реализации Концепции на первоначальном этапе предполагает использование данных государственной статистики, итогов переписей населения, первоначальной постановки граждан на воинский уче</w:t>
      </w:r>
      <w:r>
        <w:t>т и их призыва на военную службу, а также данных социологических исследований.</w:t>
      </w:r>
    </w:p>
    <w:p w:rsidR="00000000" w:rsidRDefault="00964812">
      <w:pPr>
        <w:pStyle w:val="ConsPlusNormal"/>
        <w:ind w:firstLine="540"/>
        <w:jc w:val="both"/>
      </w:pPr>
      <w:r>
        <w:t>Для получения достоверных сведений о состоянии подготовки граждан к военной службе необходимо создание единой системы государственного статистического учета призывных ресурсов (</w:t>
      </w:r>
      <w:r>
        <w:t>электронный паспорт), соответствующей современным информационным потребностям.</w:t>
      </w:r>
    </w:p>
    <w:p w:rsidR="00000000" w:rsidRDefault="00964812">
      <w:pPr>
        <w:pStyle w:val="ConsPlusNormal"/>
        <w:ind w:firstLine="540"/>
        <w:jc w:val="both"/>
      </w:pPr>
      <w:r>
        <w:t>Обеспечивать информационную поддержку проведения мероприятий подготовки граждан к военной службе посредством расширения социальной рекламы в средствах массовой информации, выпус</w:t>
      </w:r>
      <w:r>
        <w:t>ка тематических теле- и радиопрограмм, газет и журналов, содержащих информацию о Вооруженных Силах Российской Федерации.</w:t>
      </w:r>
    </w:p>
    <w:p w:rsidR="00000000" w:rsidRDefault="00964812">
      <w:pPr>
        <w:pStyle w:val="ConsPlusNormal"/>
        <w:jc w:val="center"/>
      </w:pPr>
    </w:p>
    <w:p w:rsidR="00000000" w:rsidRDefault="00964812">
      <w:pPr>
        <w:pStyle w:val="ConsPlusNormal"/>
        <w:jc w:val="center"/>
        <w:outlineLvl w:val="1"/>
      </w:pPr>
      <w:r>
        <w:t>V. Механизмы реализации Концепции</w:t>
      </w:r>
    </w:p>
    <w:p w:rsidR="00000000" w:rsidRDefault="00964812">
      <w:pPr>
        <w:pStyle w:val="ConsPlusNormal"/>
        <w:jc w:val="center"/>
      </w:pPr>
    </w:p>
    <w:p w:rsidR="00000000" w:rsidRDefault="00964812">
      <w:pPr>
        <w:pStyle w:val="ConsPlusNormal"/>
        <w:ind w:firstLine="540"/>
        <w:jc w:val="both"/>
      </w:pPr>
      <w:r>
        <w:t>Реализацию Концепции предполагается осуществлять путем:</w:t>
      </w:r>
    </w:p>
    <w:p w:rsidR="00000000" w:rsidRDefault="00964812">
      <w:pPr>
        <w:pStyle w:val="ConsPlusNormal"/>
        <w:ind w:firstLine="540"/>
        <w:jc w:val="both"/>
      </w:pPr>
      <w:r>
        <w:t>дальнейшего совершенствования законод</w:t>
      </w:r>
      <w:r>
        <w:t>ательства Российской Федерации в области обороны, здравоохранения, образования, спорта, социального обеспечения;</w:t>
      </w:r>
    </w:p>
    <w:p w:rsidR="00000000" w:rsidRDefault="00964812">
      <w:pPr>
        <w:pStyle w:val="ConsPlusNormal"/>
        <w:ind w:firstLine="540"/>
        <w:jc w:val="both"/>
      </w:pPr>
      <w:r>
        <w:t>включения задач и мероприятий, призванных улучшить состояние подготовки граждан к военной службе, в федеральные и региональные программы социал</w:t>
      </w:r>
      <w:r>
        <w:t>ьно-экономического развития;</w:t>
      </w:r>
    </w:p>
    <w:p w:rsidR="00000000" w:rsidRDefault="00964812">
      <w:pPr>
        <w:pStyle w:val="ConsPlusNormal"/>
        <w:ind w:firstLine="540"/>
        <w:jc w:val="both"/>
      </w:pPr>
      <w:r>
        <w:t>учета задач подготовки граждан к военной службе при формировании федерального и региональных бюджетов, концентрации финансовых и материальных ресурсов для реализации указанных задач, привлечения дополнительных внебюджетных сред</w:t>
      </w:r>
      <w:r>
        <w:t>ств на эти цели;</w:t>
      </w:r>
    </w:p>
    <w:p w:rsidR="00000000" w:rsidRDefault="00964812">
      <w:pPr>
        <w:pStyle w:val="ConsPlusNormal"/>
        <w:ind w:firstLine="540"/>
        <w:jc w:val="both"/>
      </w:pPr>
      <w:r>
        <w:t>методического обеспечения деятельности органов исполнительной власти субъектов Российской Федерации и муниципальных образований, направленной на управление процессами подготовки граждан к военной службе;</w:t>
      </w:r>
    </w:p>
    <w:p w:rsidR="00000000" w:rsidRDefault="00964812">
      <w:pPr>
        <w:pStyle w:val="ConsPlusNormal"/>
        <w:ind w:firstLine="540"/>
        <w:jc w:val="both"/>
      </w:pPr>
      <w:r>
        <w:lastRenderedPageBreak/>
        <w:t>постоянного мониторинга и анализа у</w:t>
      </w:r>
      <w:r>
        <w:t>ровня подготовки граждан к военной службе и выработки на их основе мер, направленных на совершенствование данной подготовки;</w:t>
      </w:r>
    </w:p>
    <w:p w:rsidR="00000000" w:rsidRDefault="00964812">
      <w:pPr>
        <w:pStyle w:val="ConsPlusNormal"/>
        <w:ind w:firstLine="540"/>
        <w:jc w:val="both"/>
      </w:pPr>
      <w:r>
        <w:t>развития научных исследований в сфере подготовки граждан к военной службе.</w:t>
      </w:r>
    </w:p>
    <w:p w:rsidR="00000000" w:rsidRDefault="00964812">
      <w:pPr>
        <w:pStyle w:val="ConsPlusNormal"/>
        <w:ind w:firstLine="540"/>
        <w:jc w:val="both"/>
      </w:pPr>
    </w:p>
    <w:p w:rsidR="00000000" w:rsidRDefault="00964812">
      <w:pPr>
        <w:pStyle w:val="ConsPlusNormal"/>
        <w:jc w:val="center"/>
        <w:outlineLvl w:val="1"/>
      </w:pPr>
      <w:r>
        <w:t>VI. Основные этапы и ожидаемые результаты</w:t>
      </w:r>
    </w:p>
    <w:p w:rsidR="00000000" w:rsidRDefault="00964812">
      <w:pPr>
        <w:pStyle w:val="ConsPlusNormal"/>
        <w:jc w:val="center"/>
      </w:pPr>
      <w:r>
        <w:t>реализации Ко</w:t>
      </w:r>
      <w:r>
        <w:t>нцепции</w:t>
      </w:r>
    </w:p>
    <w:p w:rsidR="00000000" w:rsidRDefault="00964812">
      <w:pPr>
        <w:pStyle w:val="ConsPlusNormal"/>
        <w:ind w:firstLine="540"/>
        <w:jc w:val="both"/>
      </w:pPr>
    </w:p>
    <w:p w:rsidR="00000000" w:rsidRDefault="00964812">
      <w:pPr>
        <w:pStyle w:val="ConsPlusNormal"/>
        <w:ind w:firstLine="540"/>
        <w:jc w:val="both"/>
      </w:pPr>
      <w:r>
        <w:t>Реализацию Концепции предусматривается осуществить в 4 этапа.</w:t>
      </w:r>
    </w:p>
    <w:p w:rsidR="00000000" w:rsidRDefault="00964812">
      <w:pPr>
        <w:pStyle w:val="ConsPlusNormal"/>
        <w:ind w:firstLine="540"/>
        <w:jc w:val="both"/>
      </w:pPr>
      <w:r>
        <w:t>На первом этапе (2009 - 2010 годы) будут реализованы меры, направленные на создание условий для формирования федеральной системы подготовки граждан к военной службе.</w:t>
      </w:r>
    </w:p>
    <w:p w:rsidR="00000000" w:rsidRDefault="00964812">
      <w:pPr>
        <w:pStyle w:val="ConsPlusNormal"/>
        <w:ind w:firstLine="540"/>
        <w:jc w:val="both"/>
      </w:pPr>
      <w:r>
        <w:t>Предусматриваются с</w:t>
      </w:r>
      <w:r>
        <w:t>оздание межведомственной комиссии по вопросам подготовки граждан к военной службе, обсуждение объемов финансирования мероприятий Концепции, дополнение перечня показателей для оценки эффективности деятельности органов исполнительной власти субъектов Российс</w:t>
      </w:r>
      <w:r>
        <w:t>кой Федерации, разработка нормативов материально-технического оснащения образовательных учреждений, участвующих в подготовке граждан к военной службе, и включение их в федеральный государственный образовательный стандарт общего образования, включение телек</w:t>
      </w:r>
      <w:r>
        <w:t>анала "Звезда" в качестве телевизионного канала общего доступа во второй или третий эфирный цифровой пакет (мультиплекс), создание в каждом федеральном округе президентского кадетского корпуса, включение с 2010 года в государственный оборонный заказ меропр</w:t>
      </w:r>
      <w:r>
        <w:t>иятий, предусматривающих разработку и оснащение организаций ДОСААФ России современной техникой, спортивными воздушными судами, тренажерами с имитацией реальных условий обстановки, автоматизированными системами обучения, современным программно-математически</w:t>
      </w:r>
      <w:r>
        <w:t>м обеспечением учебного процесса.</w:t>
      </w:r>
    </w:p>
    <w:p w:rsidR="00000000" w:rsidRDefault="00964812">
      <w:pPr>
        <w:pStyle w:val="ConsPlusNormal"/>
        <w:ind w:firstLine="540"/>
        <w:jc w:val="both"/>
      </w:pPr>
      <w:r>
        <w:t>Будут разработаны единый перечень требований к физической, психологической и интеллектуальной подготовленности гражданина, подлежащего призыву на военную службу, стандарты и порядок его медицинского освидетельствования для</w:t>
      </w:r>
      <w:r>
        <w:t xml:space="preserve"> определения годности к военной службе, а также меры государственной поддержки военно-прикладных видов спорта, проработан вопрос о введении электронного паспорта гражданина, подлежащего призыву на военную службу.</w:t>
      </w:r>
    </w:p>
    <w:p w:rsidR="00000000" w:rsidRDefault="00964812">
      <w:pPr>
        <w:pStyle w:val="ConsPlusNormal"/>
        <w:ind w:firstLine="540"/>
        <w:jc w:val="both"/>
      </w:pPr>
      <w:r>
        <w:t>В субъектах Российской Федерации предполага</w:t>
      </w:r>
      <w:r>
        <w:t>ется разработать региональные программы подготовки граждан к военной службе, направленные на улучшение подготовки граждан к военной службе, учитывающие единые требования к регионам по вопросам организации подготовки к военной службе (перечень показателей д</w:t>
      </w:r>
      <w:r>
        <w:t>ля оценки эффективности деятельности высших должностных лиц субъектов Российской Федерации (руководителей высшего исполнительного органа государственной власти субъекта Российской Федерации) и специфику каждого региона, а также согласованные с реализуемыми</w:t>
      </w:r>
      <w:r>
        <w:t xml:space="preserve"> мероприятиями приоритетных национальных проектов в сфере образования, здравоохранения, физической культуры и спорта.</w:t>
      </w:r>
    </w:p>
    <w:p w:rsidR="00000000" w:rsidRDefault="00964812">
      <w:pPr>
        <w:pStyle w:val="ConsPlusNormal"/>
        <w:ind w:firstLine="540"/>
        <w:jc w:val="both"/>
      </w:pPr>
      <w:r>
        <w:t>При разработке указанных программ первоочередное внимание будет уделяться наиболее острым проблемам состояния подготовки граждан к военной</w:t>
      </w:r>
      <w:r>
        <w:t xml:space="preserve"> службе, характерным для конкретного региона субъекта Российской Федерации. Программы должны быть обеспечены необходимым финансированием, методическим и информационным сопровождением.</w:t>
      </w:r>
    </w:p>
    <w:p w:rsidR="00000000" w:rsidRDefault="00964812">
      <w:pPr>
        <w:pStyle w:val="ConsPlusNormal"/>
        <w:ind w:firstLine="540"/>
        <w:jc w:val="both"/>
      </w:pPr>
      <w:r>
        <w:t>Кроме того, совместно с Министерством обороны Российской Федерации плани</w:t>
      </w:r>
      <w:r>
        <w:t>руется создать на базе сборных пунктов субъектов Российской Федерации, воинских частей и соединений региональные центры по подготовке граждан к военной службе.</w:t>
      </w:r>
    </w:p>
    <w:p w:rsidR="00000000" w:rsidRDefault="00964812">
      <w:pPr>
        <w:pStyle w:val="ConsPlusNormal"/>
        <w:ind w:firstLine="540"/>
        <w:jc w:val="both"/>
      </w:pPr>
      <w:r>
        <w:t>Будет проведена проверка эффективности использования объектов, предназначенных для подготовки гр</w:t>
      </w:r>
      <w:r>
        <w:t>аждан к военной службе, включая образовательные учреждения, спортивные, спортивно-технические объекты.</w:t>
      </w:r>
    </w:p>
    <w:p w:rsidR="00000000" w:rsidRDefault="00964812">
      <w:pPr>
        <w:pStyle w:val="ConsPlusNormal"/>
        <w:ind w:firstLine="540"/>
        <w:jc w:val="both"/>
      </w:pPr>
      <w:r>
        <w:t>Будут созданы условия, позволяющие улучшить состояние подготовки граждан к военной службе, сформировать правовую, организационную и финансовую базу для н</w:t>
      </w:r>
      <w:r>
        <w:t>аращивания дальнейших усилий по поддержке и закреплению позитивных тенденций к началу 2011 года.</w:t>
      </w:r>
    </w:p>
    <w:p w:rsidR="00000000" w:rsidRDefault="00964812">
      <w:pPr>
        <w:pStyle w:val="ConsPlusNormal"/>
        <w:ind w:firstLine="540"/>
        <w:jc w:val="both"/>
      </w:pPr>
      <w:r>
        <w:t>На втором этапе (2011 - 2012 годы) будет продолжено формирование федеральной системы подготовки граждан к военной службе.</w:t>
      </w:r>
    </w:p>
    <w:p w:rsidR="00000000" w:rsidRDefault="00964812">
      <w:pPr>
        <w:pStyle w:val="ConsPlusNormal"/>
        <w:jc w:val="both"/>
      </w:pPr>
      <w:r>
        <w:t>(в ред. распоряжения Правительства РФ</w:t>
      </w:r>
      <w:r>
        <w:t xml:space="preserve"> от 20.09.2012 N 1742-р)</w:t>
      </w:r>
    </w:p>
    <w:p w:rsidR="00000000" w:rsidRDefault="00964812">
      <w:pPr>
        <w:pStyle w:val="ConsPlusNormal"/>
        <w:ind w:firstLine="540"/>
        <w:jc w:val="both"/>
      </w:pPr>
      <w:r>
        <w:t>По итогам реализации второго этапа предполагается к 2013 году:</w:t>
      </w:r>
    </w:p>
    <w:p w:rsidR="00000000" w:rsidRDefault="00964812">
      <w:pPr>
        <w:pStyle w:val="ConsPlusNormal"/>
        <w:jc w:val="both"/>
      </w:pPr>
      <w:r>
        <w:t>(в ред. распоряжения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дополнить перечень показателей для оценки эффективности деятельности органов исполнительной власти субъект</w:t>
      </w:r>
      <w:r>
        <w:t>ов Российской Федерации в части подготовки граждан к военной службе и призыва их на военную службу;</w:t>
      </w:r>
    </w:p>
    <w:p w:rsidR="00000000" w:rsidRDefault="00964812">
      <w:pPr>
        <w:pStyle w:val="ConsPlusNormal"/>
        <w:jc w:val="both"/>
      </w:pPr>
      <w:r>
        <w:t>(в ред. распоряжения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lastRenderedPageBreak/>
        <w:t>включить нормативы материально-технического оснащения образовательных учреждений в государственные общеобразовательные стандарты;</w:t>
      </w:r>
    </w:p>
    <w:p w:rsidR="00000000" w:rsidRDefault="00964812">
      <w:pPr>
        <w:pStyle w:val="ConsPlusNormal"/>
        <w:jc w:val="both"/>
      </w:pPr>
      <w:r>
        <w:t>(в ред. распоряжения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 xml:space="preserve">проверить эффективность использования объектов, предназначенных </w:t>
      </w:r>
      <w:r>
        <w:t>для подготовки граждан к военной службе, включая образовательные учреждения, спортивные и спортивно-технические объекты;</w:t>
      </w:r>
    </w:p>
    <w:p w:rsidR="00000000" w:rsidRDefault="00964812">
      <w:pPr>
        <w:pStyle w:val="ConsPlusNormal"/>
        <w:jc w:val="both"/>
      </w:pPr>
      <w:r>
        <w:t>(в ред. распоряжения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разработать перечень военно-прикладных и служебно-прикладных видов спорта</w:t>
      </w:r>
      <w:r>
        <w:t xml:space="preserve"> и определить федеральные органы исполнительной власти, осуществляющие руководство развитием этих видов спорта;</w:t>
      </w:r>
    </w:p>
    <w:p w:rsidR="00000000" w:rsidRDefault="00964812">
      <w:pPr>
        <w:pStyle w:val="ConsPlusNormal"/>
        <w:jc w:val="both"/>
      </w:pPr>
      <w:r>
        <w:t>(в ред. распоряжения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продолжить создание в федеральных округах президентских кадетских корпусов;</w:t>
      </w:r>
    </w:p>
    <w:p w:rsidR="00000000" w:rsidRDefault="00964812">
      <w:pPr>
        <w:pStyle w:val="ConsPlusNormal"/>
        <w:jc w:val="both"/>
      </w:pPr>
      <w:r>
        <w:t>(в ред</w:t>
      </w:r>
      <w:r>
        <w:t>. распоряжения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принять во всех субъектах Российской Федерации региональные программы по военно-патриотическому воспитанию и подготовке граждан к военной службе, направленные на улучшение подготовки граждан к военной</w:t>
      </w:r>
      <w:r>
        <w:t xml:space="preserve"> службе, учитывающие единые требования к регионам по вопросам организации подготовки к военной службе и специфику каждого региона, а также согласованные с реализуемыми мероприятиями приоритетных национальных проектов в сфере образования, здравоохранения, ф</w:t>
      </w:r>
      <w:r>
        <w:t>изической культуры и спорта.</w:t>
      </w:r>
    </w:p>
    <w:p w:rsidR="00000000" w:rsidRDefault="00964812">
      <w:pPr>
        <w:pStyle w:val="ConsPlusNormal"/>
        <w:jc w:val="both"/>
      </w:pPr>
      <w:r>
        <w:t>(в ред. распоряжения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Для повышения качества подготовки граждан по военно-учетным специальностям при реализации мероприятий второго этапа будут использованы возможности ДОСААФ России.</w:t>
      </w:r>
    </w:p>
    <w:p w:rsidR="00000000" w:rsidRDefault="00964812">
      <w:pPr>
        <w:pStyle w:val="ConsPlusNormal"/>
        <w:jc w:val="both"/>
      </w:pPr>
      <w:r>
        <w:t xml:space="preserve">(в </w:t>
      </w:r>
      <w:r>
        <w:t>ред. распоряжения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На третьем этапе (2013 - 2015 годы) предусматривается продолжить осуществление мероприятий по совершенствованию федеральной системы подготовки граждан к военной службе, в том числе:</w:t>
      </w:r>
    </w:p>
    <w:p w:rsidR="00000000" w:rsidRDefault="00964812">
      <w:pPr>
        <w:pStyle w:val="ConsPlusNormal"/>
        <w:jc w:val="both"/>
      </w:pPr>
      <w:r>
        <w:t>(в ред. распоря</w:t>
      </w:r>
      <w:r>
        <w:t>жения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провести мероприятия по упреждающему реагированию на возможные негативные тенденции на основе оценки влияния реализуемых региональных программ подготовки граждан к военной службе на уровень подготовленности гр</w:t>
      </w:r>
      <w:r>
        <w:t>аждан к военной службе;</w:t>
      </w:r>
    </w:p>
    <w:p w:rsidR="00000000" w:rsidRDefault="00964812">
      <w:pPr>
        <w:pStyle w:val="ConsPlusNormal"/>
        <w:jc w:val="both"/>
      </w:pPr>
      <w:r>
        <w:t>(в ред. распоряжения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разработать федеральные государственные образовательные стандарты, обеспечивающие обучение граждан по основам военной службы;</w:t>
      </w:r>
    </w:p>
    <w:p w:rsidR="00000000" w:rsidRDefault="00964812">
      <w:pPr>
        <w:pStyle w:val="ConsPlusNormal"/>
        <w:jc w:val="both"/>
      </w:pPr>
      <w:r>
        <w:t>(в ред. распоряжения Правительства РФ от 20.</w:t>
      </w:r>
      <w:r>
        <w:t>09.2012 N 1742-р)</w:t>
      </w:r>
    </w:p>
    <w:p w:rsidR="00000000" w:rsidRDefault="00964812">
      <w:pPr>
        <w:pStyle w:val="ConsPlusNormal"/>
        <w:ind w:firstLine="540"/>
        <w:jc w:val="both"/>
      </w:pPr>
      <w:r>
        <w:t>создать в каждом федеральном округе президентский кадетский корпус;</w:t>
      </w:r>
    </w:p>
    <w:p w:rsidR="00000000" w:rsidRDefault="00964812">
      <w:pPr>
        <w:pStyle w:val="ConsPlusNormal"/>
        <w:jc w:val="both"/>
      </w:pPr>
      <w:r>
        <w:t>(в ред. распоряжения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обеспечить необходимое финансирование, методическое и информационное сопровождение региональных программ под</w:t>
      </w:r>
      <w:r>
        <w:t>готовки граждан к военной службе;</w:t>
      </w:r>
    </w:p>
    <w:p w:rsidR="00000000" w:rsidRDefault="00964812">
      <w:pPr>
        <w:pStyle w:val="ConsPlusNormal"/>
        <w:jc w:val="both"/>
      </w:pPr>
      <w:r>
        <w:t>(в ред. распоряжения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ввести в программу оборонно-спортивных оздоровительных лагерей, организованных органами по делам молодежи субъектов Российской Федерации и ДОСААФ России, провед</w:t>
      </w:r>
      <w:r>
        <w:t>ение спортивно-игровых соревнований с военно-прикладными элементами (военизированные эстафеты, кроссы по пересеченной местности, преодоление полосы препятствий);</w:t>
      </w:r>
    </w:p>
    <w:p w:rsidR="00000000" w:rsidRDefault="00964812">
      <w:pPr>
        <w:pStyle w:val="ConsPlusNormal"/>
        <w:jc w:val="both"/>
      </w:pPr>
      <w:r>
        <w:t>(в ред. распоряжения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открыть в учреждениях дополнител</w:t>
      </w:r>
      <w:r>
        <w:t>ьного образования субъектов Российской Федерации отделения по военно-прикладным видам спорта;</w:t>
      </w:r>
    </w:p>
    <w:p w:rsidR="00000000" w:rsidRDefault="00964812">
      <w:pPr>
        <w:pStyle w:val="ConsPlusNormal"/>
        <w:jc w:val="both"/>
      </w:pPr>
      <w:r>
        <w:t>(в ред. распоряжения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разработать перечень авиационных и технических видов спорта;</w:t>
      </w:r>
    </w:p>
    <w:p w:rsidR="00000000" w:rsidRDefault="00964812">
      <w:pPr>
        <w:pStyle w:val="ConsPlusNormal"/>
        <w:jc w:val="both"/>
      </w:pPr>
      <w:r>
        <w:t>(абзац введен распоряжением Правительст</w:t>
      </w:r>
      <w:r>
        <w:t>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расширить работу по овладению молодежью навыками работы с автотранспортной техникой в рамках ежегодно заключаемых соглашений между Минобрнауки России и ДОСААФ России по выполнению возложенных на ДОСААФ России государственных задач, в том числе по подготовк</w:t>
      </w:r>
      <w:r>
        <w:t>е специалистов массовых технических профессий.</w:t>
      </w:r>
    </w:p>
    <w:p w:rsidR="00000000" w:rsidRDefault="00964812">
      <w:pPr>
        <w:pStyle w:val="ConsPlusNormal"/>
        <w:jc w:val="both"/>
      </w:pPr>
      <w:r>
        <w:t>(абзац введен распоряжением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При этом совершенствование овладения гражданами современными военно-учетными специальностями предполагается организовать по 3 направлениям:</w:t>
      </w:r>
    </w:p>
    <w:p w:rsidR="00000000" w:rsidRDefault="00964812">
      <w:pPr>
        <w:pStyle w:val="ConsPlusNormal"/>
        <w:jc w:val="both"/>
      </w:pPr>
      <w:r>
        <w:t>(абзац введен распоряжением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обучение граждан по военно-учетным специальностям на современных образцах военной техники;</w:t>
      </w:r>
    </w:p>
    <w:p w:rsidR="00000000" w:rsidRDefault="00964812">
      <w:pPr>
        <w:pStyle w:val="ConsPlusNormal"/>
        <w:jc w:val="both"/>
      </w:pPr>
      <w:r>
        <w:t>(абзац введен распоряжением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введение в программы подгот</w:t>
      </w:r>
      <w:r>
        <w:t xml:space="preserve">овки специалистов общевойсковой подготовки, физической подготовки, </w:t>
      </w:r>
      <w:r>
        <w:lastRenderedPageBreak/>
        <w:t>экстремального вождения и маршевой подготовки;</w:t>
      </w:r>
    </w:p>
    <w:p w:rsidR="00000000" w:rsidRDefault="00964812">
      <w:pPr>
        <w:pStyle w:val="ConsPlusNormal"/>
        <w:jc w:val="both"/>
      </w:pPr>
      <w:r>
        <w:t>(абзац введен распоряжением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методическое руководство организацией подготовки граждан по военно-учетны</w:t>
      </w:r>
      <w:r>
        <w:t>м специальностям посредством создания в каждом субъекте Российской Федерации региональных центров военно-патриотического воспитания и подготовки граждан к военной службе как специализированных комплексов, включающих в своем составе лучшие образовательные у</w:t>
      </w:r>
      <w:r>
        <w:t>чреждения ДОСААФ России, а также оснащение региональных центров современными образцами военной и тренажерной техники и имуществом, необходимым для реализации программ подготовки по военно-учетным специальностям, проведения спортивной и военно-патриотическо</w:t>
      </w:r>
      <w:r>
        <w:t>й работы.</w:t>
      </w:r>
    </w:p>
    <w:p w:rsidR="00000000" w:rsidRDefault="00964812">
      <w:pPr>
        <w:pStyle w:val="ConsPlusNormal"/>
        <w:jc w:val="both"/>
      </w:pPr>
      <w:r>
        <w:t>(абзац введен распоряжением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По итогам реализации третьего этапа предполагается к 2016 году:</w:t>
      </w:r>
    </w:p>
    <w:p w:rsidR="00000000" w:rsidRDefault="00964812">
      <w:pPr>
        <w:pStyle w:val="ConsPlusNormal"/>
        <w:jc w:val="both"/>
      </w:pPr>
      <w:r>
        <w:t>(абзац введен распоряжением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создать единую систему учета подготовки приз</w:t>
      </w:r>
      <w:r>
        <w:t>ывных ресурсов (электронный паспорт призывника);</w:t>
      </w:r>
    </w:p>
    <w:p w:rsidR="00000000" w:rsidRDefault="00964812">
      <w:pPr>
        <w:pStyle w:val="ConsPlusNormal"/>
        <w:jc w:val="both"/>
      </w:pPr>
      <w:r>
        <w:t>(абзац введен распоряжением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снизить количество граждан, не соответствующих по состоянию здоровья и уровню физического развития требованиям военной службы, до 25 проце</w:t>
      </w:r>
      <w:r>
        <w:t>нтов;</w:t>
      </w:r>
    </w:p>
    <w:p w:rsidR="00000000" w:rsidRDefault="00964812">
      <w:pPr>
        <w:pStyle w:val="ConsPlusNormal"/>
        <w:jc w:val="both"/>
      </w:pPr>
      <w:r>
        <w:t>(абзац введен распоряжением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увеличить показатель годности к военной службе граждан, прибывших на призывные комиссии, на 10 процентов;</w:t>
      </w:r>
    </w:p>
    <w:p w:rsidR="00000000" w:rsidRDefault="00964812">
      <w:pPr>
        <w:pStyle w:val="ConsPlusNormal"/>
        <w:jc w:val="both"/>
      </w:pPr>
      <w:r>
        <w:t>(абзац введен распоряжением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обеспе</w:t>
      </w:r>
      <w:r>
        <w:t>чить в образовательных учреждениях ДОСААФ России уровень подготовки призывника, позволяющий ему по прибытии к месту прохождения службы выполнять свои функциональные обязанности без дополнительной подготовки;</w:t>
      </w:r>
    </w:p>
    <w:p w:rsidR="00000000" w:rsidRDefault="00964812">
      <w:pPr>
        <w:pStyle w:val="ConsPlusNormal"/>
        <w:jc w:val="both"/>
      </w:pPr>
      <w:r>
        <w:t xml:space="preserve">(абзац введен распоряжением Правительства РФ от </w:t>
      </w:r>
      <w:r>
        <w:t>20.09.2012 N 1742-р)</w:t>
      </w:r>
    </w:p>
    <w:p w:rsidR="00000000" w:rsidRDefault="00964812">
      <w:pPr>
        <w:pStyle w:val="ConsPlusNormal"/>
        <w:ind w:firstLine="540"/>
        <w:jc w:val="both"/>
      </w:pPr>
      <w:r>
        <w:t>обеспечить наличие первого спортивного разряда или спортивного звания у 8 процентов граждан, подлежащих призыву на военную службу.</w:t>
      </w:r>
    </w:p>
    <w:p w:rsidR="00000000" w:rsidRDefault="00964812">
      <w:pPr>
        <w:pStyle w:val="ConsPlusNormal"/>
        <w:jc w:val="both"/>
      </w:pPr>
      <w:r>
        <w:t>(абзац введен распоряжением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На четвертом этапе (2016 - 2020 год</w:t>
      </w:r>
      <w:r>
        <w:t>ы) предусматривается дальнейшее реформирование существующей системы определения годности к военной службе и создание эффективной системы лечебно-оздоровительных мероприятий.</w:t>
      </w:r>
    </w:p>
    <w:p w:rsidR="00000000" w:rsidRDefault="00964812">
      <w:pPr>
        <w:pStyle w:val="ConsPlusNormal"/>
        <w:jc w:val="both"/>
      </w:pPr>
      <w:r>
        <w:t>(абзац введен распоряжением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По итогам реа</w:t>
      </w:r>
      <w:r>
        <w:t>лизации четвертого этапа предполагается к 2020 году:</w:t>
      </w:r>
    </w:p>
    <w:p w:rsidR="00000000" w:rsidRDefault="00964812">
      <w:pPr>
        <w:pStyle w:val="ConsPlusNormal"/>
        <w:jc w:val="both"/>
      </w:pPr>
      <w:r>
        <w:t>(абзац введен распоряжением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снизить количество граждан, не соответствующих по состоянию здоровья и уровню физического развития требованиям военной службы, до 10 п</w:t>
      </w:r>
      <w:r>
        <w:t>роцентов;</w:t>
      </w:r>
    </w:p>
    <w:p w:rsidR="00000000" w:rsidRDefault="00964812">
      <w:pPr>
        <w:pStyle w:val="ConsPlusNormal"/>
        <w:jc w:val="both"/>
      </w:pPr>
      <w:r>
        <w:t>(абзац введен распоряжением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увеличить показатель годности к военной службе граждан, прибывших на призывные комиссии, на 28 процентов;</w:t>
      </w:r>
    </w:p>
    <w:p w:rsidR="00000000" w:rsidRDefault="00964812">
      <w:pPr>
        <w:pStyle w:val="ConsPlusNormal"/>
        <w:jc w:val="both"/>
      </w:pPr>
      <w:r>
        <w:t>(абзац введен распоряжением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  <w:r>
        <w:t>обеспечить наличие первого спортивного разряда или спортивного звания у 15 процентов граждан, подлежащих призыву на военную службу.</w:t>
      </w:r>
    </w:p>
    <w:p w:rsidR="00000000" w:rsidRDefault="00964812">
      <w:pPr>
        <w:pStyle w:val="ConsPlusNormal"/>
        <w:jc w:val="both"/>
      </w:pPr>
      <w:r>
        <w:t>(абзац введен распоряжением Правительства РФ от 20.09.2012 N 1742-р)</w:t>
      </w:r>
    </w:p>
    <w:p w:rsidR="00000000" w:rsidRDefault="00964812">
      <w:pPr>
        <w:pStyle w:val="ConsPlusNormal"/>
        <w:ind w:firstLine="540"/>
        <w:jc w:val="both"/>
      </w:pPr>
    </w:p>
    <w:p w:rsidR="00000000" w:rsidRDefault="00964812">
      <w:pPr>
        <w:pStyle w:val="ConsPlusNormal"/>
        <w:jc w:val="center"/>
        <w:outlineLvl w:val="1"/>
      </w:pPr>
      <w:r>
        <w:t>VII. Источники финансирования мероприятий Концепции</w:t>
      </w:r>
    </w:p>
    <w:p w:rsidR="00000000" w:rsidRDefault="00964812">
      <w:pPr>
        <w:pStyle w:val="ConsPlusNormal"/>
        <w:ind w:firstLine="540"/>
        <w:jc w:val="both"/>
      </w:pPr>
    </w:p>
    <w:p w:rsidR="00000000" w:rsidRDefault="00964812">
      <w:pPr>
        <w:pStyle w:val="ConsPlusNormal"/>
        <w:ind w:firstLine="540"/>
        <w:jc w:val="both"/>
      </w:pPr>
      <w:r>
        <w:t>Д</w:t>
      </w:r>
      <w:r>
        <w:t>ля решения задач, поставленных в Концепции, предусматривается обеспечить последовательное и стабильное увеличение расходов на государственную поддержку образовательных учреждений, различных объединений и организаций, занимающихся подготовкой граждан к воен</w:t>
      </w:r>
      <w:r>
        <w:t>ной службе.</w:t>
      </w:r>
    </w:p>
    <w:p w:rsidR="00000000" w:rsidRDefault="00964812">
      <w:pPr>
        <w:pStyle w:val="ConsPlusNormal"/>
        <w:ind w:firstLine="540"/>
        <w:jc w:val="both"/>
      </w:pPr>
      <w:r>
        <w:t>Финансирование указанных расходов будет осуществляться за счет средств федерального бюджета, бюджетов субъектов Российской Федерации, бюджетов муниципальных образований, общественных и других организаций, а также иных внебюджетных средств.</w:t>
      </w:r>
    </w:p>
    <w:p w:rsidR="00000000" w:rsidRDefault="00964812">
      <w:pPr>
        <w:pStyle w:val="ConsPlusNormal"/>
        <w:ind w:firstLine="540"/>
        <w:jc w:val="both"/>
      </w:pPr>
    </w:p>
    <w:p w:rsidR="00000000" w:rsidRDefault="00964812">
      <w:pPr>
        <w:pStyle w:val="ConsPlusNormal"/>
        <w:ind w:firstLine="540"/>
        <w:jc w:val="both"/>
      </w:pPr>
    </w:p>
    <w:p w:rsidR="00964812" w:rsidRDefault="0096481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964812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812" w:rsidRDefault="00964812">
      <w:pPr>
        <w:spacing w:after="0" w:line="240" w:lineRule="auto"/>
      </w:pPr>
      <w:r>
        <w:separator/>
      </w:r>
    </w:p>
  </w:endnote>
  <w:endnote w:type="continuationSeparator" w:id="0">
    <w:p w:rsidR="00964812" w:rsidRDefault="0096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48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481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481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481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8348C">
            <w:fldChar w:fldCharType="separate"/>
          </w:r>
          <w:r w:rsidR="00A8348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8348C">
            <w:fldChar w:fldCharType="separate"/>
          </w:r>
          <w:r w:rsidR="00A8348C">
            <w:rPr>
              <w:noProof/>
            </w:rPr>
            <w:t>11</w:t>
          </w:r>
          <w:r>
            <w:fldChar w:fldCharType="end"/>
          </w:r>
        </w:p>
      </w:tc>
    </w:tr>
  </w:tbl>
  <w:p w:rsidR="00000000" w:rsidRDefault="0096481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812" w:rsidRDefault="00964812">
      <w:pPr>
        <w:spacing w:after="0" w:line="240" w:lineRule="auto"/>
      </w:pPr>
      <w:r>
        <w:separator/>
      </w:r>
    </w:p>
  </w:footnote>
  <w:footnote w:type="continuationSeparator" w:id="0">
    <w:p w:rsidR="00964812" w:rsidRDefault="0096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481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03.02.2010 N 134-р</w:t>
          </w:r>
          <w:r>
            <w:rPr>
              <w:sz w:val="16"/>
              <w:szCs w:val="16"/>
            </w:rPr>
            <w:br/>
            <w:t>(ред. от 20.09.2012)</w:t>
          </w:r>
          <w:r>
            <w:rPr>
              <w:sz w:val="16"/>
              <w:szCs w:val="16"/>
            </w:rPr>
            <w:br/>
            <w:t>&lt;О Концепции федеральной системы подготовки гра...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481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6481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481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27.05.2016</w:t>
          </w:r>
        </w:p>
      </w:tc>
    </w:tr>
  </w:tbl>
  <w:p w:rsidR="00000000" w:rsidRDefault="009648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6481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8C"/>
    <w:rsid w:val="00964812"/>
    <w:rsid w:val="00A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13E6E1-D8B2-488B-9D2E-DA272537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6047</Words>
  <Characters>34471</Characters>
  <Application>Microsoft Office Word</Application>
  <DocSecurity>2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03.02.2010 N 134-р(ред. от 20.09.2012)&lt;О Концепции федеральной системы подготовки граждан Российской Федерации к военной службе на период до 2020 года&gt;</vt:lpstr>
    </vt:vector>
  </TitlesOfParts>
  <Company>КонсультантПлюс Версия 4012.00.88</Company>
  <LinksUpToDate>false</LinksUpToDate>
  <CharactersWithSpaces>40438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03.02.2010 N 134-р(ред. от 20.09.2012)&lt;О Концепции федеральной системы подготовки граждан Российской Федерации к военной службе на период до 2020 года&gt;</dc:title>
  <dc:subject/>
  <dc:creator>!</dc:creator>
  <cp:keywords/>
  <dc:description/>
  <cp:lastModifiedBy>!</cp:lastModifiedBy>
  <cp:revision>2</cp:revision>
  <dcterms:created xsi:type="dcterms:W3CDTF">2017-11-30T11:32:00Z</dcterms:created>
  <dcterms:modified xsi:type="dcterms:W3CDTF">2017-11-30T11:32:00Z</dcterms:modified>
</cp:coreProperties>
</file>