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</w:rPr>
      </w:pPr>
    </w:p>
    <w:p w14:paraId="02000000">
      <w:pPr>
        <w:ind/>
        <w:jc w:val="left"/>
        <w:rPr>
          <w:rFonts w:ascii="Times New Roman" w:hAnsi="Times New Roman"/>
          <w:b w:val="1"/>
        </w:rPr>
      </w:pPr>
    </w:p>
    <w:p w14:paraId="03000000">
      <w:pPr>
        <w:ind/>
        <w:jc w:val="left"/>
        <w:rPr>
          <w:rFonts w:ascii="Times New Roman" w:hAnsi="Times New Roman"/>
          <w:b w:val="1"/>
        </w:rPr>
      </w:pPr>
    </w:p>
    <w:p w14:paraId="04000000">
      <w:pPr>
        <w:spacing w:before="72"/>
        <w:ind w:firstLine="0" w:left="5102" w:right="119"/>
        <w:jc w:val="both"/>
      </w:pPr>
      <w:r>
        <w:t>У</w:t>
      </w:r>
      <w:r>
        <w:t>тверждаю:</w:t>
      </w:r>
    </w:p>
    <w:p w14:paraId="05000000">
      <w:pPr>
        <w:spacing w:before="2"/>
        <w:ind w:firstLine="0" w:left="5102" w:right="122"/>
        <w:jc w:val="both"/>
        <w:rPr>
          <w:sz w:val="24"/>
        </w:rPr>
      </w:pPr>
      <w:r>
        <w:rPr>
          <w:spacing w:val="-1"/>
          <w:sz w:val="24"/>
        </w:rPr>
        <w:t xml:space="preserve">Директор </w:t>
      </w:r>
      <w:r>
        <w:rPr>
          <w:spacing w:val="-1"/>
          <w:sz w:val="24"/>
        </w:rPr>
        <w:t xml:space="preserve">Автономной некоммерческой организации «Культурно-патриотический центр </w:t>
      </w:r>
      <w:r>
        <w:rPr>
          <w:spacing w:val="-1"/>
          <w:sz w:val="24"/>
        </w:rPr>
        <w:t>«Армия и культура»</w:t>
      </w:r>
      <w:r>
        <w:rPr>
          <w:spacing w:val="-1"/>
          <w:sz w:val="24"/>
        </w:rPr>
        <w:t xml:space="preserve">               </w:t>
      </w:r>
      <w:r>
        <w:rPr>
          <w:spacing w:val="-1"/>
          <w:sz w:val="24"/>
        </w:rPr>
        <w:t xml:space="preserve">                            </w:t>
      </w:r>
    </w:p>
    <w:p w14:paraId="06000000">
      <w:pPr>
        <w:spacing w:before="89" w:line="322" w:lineRule="exact"/>
        <w:ind w:firstLine="0" w:left="5102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sz w:val="24"/>
        </w:rPr>
        <w:t xml:space="preserve">             </w:t>
      </w:r>
    </w:p>
    <w:p w14:paraId="07000000">
      <w:pPr>
        <w:spacing w:before="89" w:line="322" w:lineRule="exact"/>
        <w:ind w:firstLine="0" w:left="5102"/>
        <w:jc w:val="right"/>
        <w:rPr>
          <w:sz w:val="24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3510280</wp:posOffset>
            </wp:positionH>
            <wp:positionV relativeFrom="page">
              <wp:posOffset>1310640</wp:posOffset>
            </wp:positionV>
            <wp:extent cx="1837906" cy="1647646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837906" cy="164764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                                                             А. И. Журавлева </w:t>
      </w:r>
    </w:p>
    <w:p w14:paraId="08000000">
      <w:pPr>
        <w:spacing w:before="89" w:line="322" w:lineRule="exact"/>
        <w:ind w:firstLine="0" w:left="5102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 </w:t>
      </w:r>
    </w:p>
    <w:p w14:paraId="09000000">
      <w:pPr>
        <w:spacing w:before="89" w:line="322" w:lineRule="exact"/>
        <w:ind w:firstLine="0" w:left="5102"/>
        <w:jc w:val="left"/>
        <w:rPr>
          <w:sz w:val="24"/>
        </w:rPr>
      </w:pPr>
    </w:p>
    <w:p w14:paraId="0A000000">
      <w:pPr>
        <w:spacing w:before="89" w:line="322" w:lineRule="exact"/>
        <w:ind w:firstLine="0" w:left="5102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</w:rPr>
        <w:t>Москва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 </w:t>
      </w:r>
      <w:r>
        <w:rPr>
          <w:rFonts w:ascii="Times New Roman" w:hAnsi="Times New Roman"/>
          <w:sz w:val="24"/>
        </w:rPr>
        <w:t>августа  20</w:t>
      </w:r>
      <w:r>
        <w:rPr>
          <w:rFonts w:ascii="Times New Roman" w:hAnsi="Times New Roman"/>
          <w:spacing w:val="-7"/>
          <w:sz w:val="24"/>
        </w:rPr>
        <w:t>25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 xml:space="preserve">г.                            </w:t>
      </w:r>
    </w:p>
    <w:p w14:paraId="0B000000">
      <w:pPr>
        <w:rPr>
          <w:sz w:val="30"/>
        </w:rPr>
      </w:pPr>
    </w:p>
    <w:p w14:paraId="0C000000">
      <w:pPr>
        <w:pStyle w:val="Style_1"/>
        <w:spacing w:before="231"/>
        <w:ind w:right="85"/>
        <w:jc w:val="center"/>
      </w:pPr>
      <w:r>
        <w:t>ПОЛОЖЕНИЕ</w:t>
      </w:r>
    </w:p>
    <w:p w14:paraId="0D000000">
      <w:pPr>
        <w:spacing w:line="276" w:lineRule="auto"/>
        <w:ind w:right="91"/>
        <w:jc w:val="center"/>
        <w:rPr>
          <w:b w:val="1"/>
        </w:rPr>
      </w:pPr>
      <w:r>
        <w:rPr>
          <w:b w:val="1"/>
        </w:rPr>
        <w:t>о</w:t>
      </w:r>
      <w:r>
        <w:rPr>
          <w:b w:val="1"/>
          <w:spacing w:val="-3"/>
        </w:rPr>
        <w:t xml:space="preserve"> </w:t>
      </w:r>
      <w:r>
        <w:rPr>
          <w:b w:val="1"/>
        </w:rPr>
        <w:t>конкурсе</w:t>
      </w:r>
      <w:r>
        <w:rPr>
          <w:b w:val="1"/>
          <w:spacing w:val="-2"/>
        </w:rPr>
        <w:t xml:space="preserve"> видеорепортажей</w:t>
      </w:r>
    </w:p>
    <w:p w14:paraId="0E000000">
      <w:pPr>
        <w:spacing w:line="276" w:lineRule="auto"/>
        <w:ind w:right="91"/>
        <w:jc w:val="center"/>
        <w:rPr>
          <w:b w:val="1"/>
        </w:rPr>
      </w:pPr>
      <w:r>
        <w:rPr>
          <w:b w:val="1"/>
        </w:rPr>
        <w:t>среди юношества и молодежи Российской Федерации</w:t>
      </w:r>
    </w:p>
    <w:p w14:paraId="0F000000">
      <w:pPr>
        <w:pStyle w:val="Style_1"/>
        <w:spacing w:line="276" w:lineRule="auto"/>
        <w:ind/>
        <w:jc w:val="center"/>
        <w:rPr>
          <w:sz w:val="40"/>
        </w:rPr>
      </w:pPr>
      <w:r>
        <w:t xml:space="preserve"> </w:t>
      </w:r>
      <w:r>
        <w:rPr>
          <w:sz w:val="40"/>
        </w:rPr>
        <w:t>«Живая память»</w:t>
      </w:r>
    </w:p>
    <w:p w14:paraId="10000000">
      <w:pPr>
        <w:ind/>
        <w:jc w:val="center"/>
        <w:rPr>
          <w:rFonts w:ascii="Times New Roman" w:hAnsi="Times New Roman"/>
          <w:b w:val="1"/>
        </w:rPr>
      </w:pPr>
    </w:p>
    <w:p w14:paraId="11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1. ОБЩИЕ ПОЛОЖЕНИЯ</w:t>
      </w:r>
    </w:p>
    <w:p w14:paraId="12000000">
      <w:pPr>
        <w:rPr>
          <w:rFonts w:ascii="Times New Roman" w:hAnsi="Times New Roman"/>
          <w:b w:val="1"/>
          <w:sz w:val="24"/>
        </w:rPr>
      </w:pPr>
    </w:p>
    <w:p w14:paraId="1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Настоящее Положение определяет порядок организации и проведения конкурса видеорепортажей "Живая память" (далее – Конкурс), посвященного увековечению памяти земляков – Героев специальной военной операции.</w:t>
      </w:r>
    </w:p>
    <w:p w14:paraId="1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Конкурс проводится с целью патриотического воспитания подрастающего поколения, сохранения исторической памяти о героизме и самоотверженности защитни</w:t>
      </w:r>
      <w:r>
        <w:rPr>
          <w:rFonts w:ascii="Times New Roman" w:hAnsi="Times New Roman"/>
          <w:sz w:val="24"/>
        </w:rPr>
        <w:t xml:space="preserve">ков Отечества, а также </w:t>
      </w:r>
      <w:r>
        <w:rPr>
          <w:rFonts w:ascii="Times New Roman" w:hAnsi="Times New Roman"/>
          <w:sz w:val="24"/>
        </w:rPr>
        <w:t xml:space="preserve">развития </w:t>
      </w:r>
      <w:r>
        <w:rPr>
          <w:rFonts w:ascii="Times New Roman" w:hAnsi="Times New Roman"/>
          <w:sz w:val="24"/>
        </w:rPr>
        <w:t>творческого потенциала</w:t>
      </w:r>
      <w:r>
        <w:rPr>
          <w:rFonts w:ascii="Times New Roman" w:hAnsi="Times New Roman"/>
          <w:sz w:val="24"/>
        </w:rPr>
        <w:t xml:space="preserve"> учащихся в области создания </w:t>
      </w:r>
      <w:r>
        <w:rPr>
          <w:rFonts w:ascii="Times New Roman" w:hAnsi="Times New Roman"/>
          <w:sz w:val="24"/>
        </w:rPr>
        <w:t>медиаконтента</w:t>
      </w:r>
      <w:r>
        <w:rPr>
          <w:rFonts w:ascii="Times New Roman" w:hAnsi="Times New Roman"/>
          <w:sz w:val="24"/>
        </w:rPr>
        <w:t>.</w:t>
      </w:r>
    </w:p>
    <w:p w14:paraId="1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Организатором Конкурса является Автономная некоммерческая организация «Культурно-патриотический центр «Армия и культура» (далее – Организатор).</w:t>
      </w:r>
    </w:p>
    <w:p w14:paraId="1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1.4. Информация о Конкурсе размещается на официальном сайте Организатора и в социальной сети ВКОНТАКТЕ</w:t>
      </w:r>
    </w:p>
    <w:p w14:paraId="17000000">
      <w:pPr>
        <w:rPr>
          <w:rFonts w:ascii="Times New Roman" w:hAnsi="Times New Roman"/>
        </w:rPr>
      </w:pPr>
    </w:p>
    <w:p w14:paraId="18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 2. ЦЕЛИ И ЗАДАЧИ КОНКУРСА</w:t>
      </w:r>
    </w:p>
    <w:p w14:paraId="19000000">
      <w:pPr>
        <w:rPr>
          <w:rFonts w:ascii="Times New Roman" w:hAnsi="Times New Roman"/>
        </w:rPr>
      </w:pPr>
    </w:p>
    <w:p w14:paraId="1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Цели:</w:t>
      </w:r>
    </w:p>
    <w:p w14:paraId="1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Воспитание у подрастающего поколения чувства патриотизма, гордости за свою Родину и её героев.</w:t>
      </w:r>
    </w:p>
    <w:p w14:paraId="1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Увековечение памяти о земляках, проявивших мужество и героизм в ходе специальной военной операции.</w:t>
      </w:r>
    </w:p>
    <w:p w14:paraId="1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Формирование уважительного отношения к историческому наследию и традициям героического служения Отечеству.</w:t>
      </w:r>
    </w:p>
    <w:p w14:paraId="1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Задачи:</w:t>
      </w:r>
    </w:p>
    <w:p w14:paraId="1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активной гражданской позиции и чувства личной причастности к истории страны.</w:t>
      </w:r>
    </w:p>
    <w:p w14:paraId="2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Стимулирование исследовательской и поисковой деятельности учащихся по сбору информации о земляках-героях СВО.</w:t>
      </w:r>
    </w:p>
    <w:p w14:paraId="2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Развитие навыков создания видеоматериалов (сценарий, съемка, монтаж, озвучивание) у обучающихся.</w:t>
      </w:r>
    </w:p>
    <w:p w14:paraId="2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Выявление и поощрение талантливых и творческих учащихся.</w:t>
      </w:r>
    </w:p>
    <w:p w14:paraId="2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Создание архива видеорепортажей о героях-земляках для использования в образовательной и воспитательной работе.</w:t>
      </w:r>
    </w:p>
    <w:p w14:paraId="24000000">
      <w:pPr>
        <w:rPr>
          <w:rFonts w:ascii="Times New Roman" w:hAnsi="Times New Roman"/>
        </w:rPr>
      </w:pPr>
    </w:p>
    <w:p w14:paraId="25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3.</w:t>
      </w:r>
      <w:r>
        <w:rPr>
          <w:rFonts w:ascii="Times New Roman" w:hAnsi="Times New Roman"/>
          <w:b w:val="1"/>
        </w:rPr>
        <w:t xml:space="preserve"> УЧАСТНИКИ КОНКУРСА</w:t>
      </w:r>
    </w:p>
    <w:p w14:paraId="26000000">
      <w:pPr>
        <w:rPr>
          <w:rFonts w:ascii="Times New Roman" w:hAnsi="Times New Roman"/>
        </w:rPr>
      </w:pPr>
    </w:p>
    <w:p w14:paraId="2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К участию в Конкурсе приглашаются учащиеся общеобразовательных организаций и учреждений дополнительного образования в возрасте от 9 до 18 лет включительно (далее по тексту Автор видеорепортажа).</w:t>
      </w:r>
    </w:p>
    <w:p w14:paraId="2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Каждый видеорепортаж, независимо от количества лиц, принимавших участие в его создании (коллективная работа), регистрируется и подается от имени одного физического лица – Автора (Участника).</w:t>
      </w:r>
    </w:p>
    <w:p w14:paraId="29000000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Вся официальная коммуникация с Оргкомитетом Конкурса, а также присуждение наград и дипломов (в случае победы) осуществляется непосредственно с зарегистрированным Автором (Участником). Распределение наград внутри команды, создавшей видеорепортаж, является</w:t>
      </w:r>
      <w:r>
        <w:rPr>
          <w:rFonts w:ascii="Times New Roman" w:hAnsi="Times New Roman"/>
        </w:rPr>
        <w:t xml:space="preserve"> зоной ответственности самого коллектива и не регулируется Оргкомитетом Конкурса.</w:t>
      </w:r>
    </w:p>
    <w:p w14:paraId="2A000000">
      <w:pPr>
        <w:rPr>
          <w:rFonts w:ascii="Times New Roman" w:hAnsi="Times New Roman"/>
          <w:shd w:fill="FFD821" w:val="clear"/>
        </w:rPr>
      </w:pPr>
    </w:p>
    <w:p w14:paraId="2B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4. СРОКИ ПРОВЕДЕНИЯ КОНКУРСА</w:t>
      </w:r>
    </w:p>
    <w:p w14:paraId="2C000000">
      <w:pPr>
        <w:rPr>
          <w:rFonts w:ascii="Times New Roman" w:hAnsi="Times New Roman"/>
        </w:rPr>
      </w:pPr>
    </w:p>
    <w:p w14:paraId="2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Сроки реализации Конкурса в период с 01.09.2025 по 30.04.2026 г.</w:t>
      </w:r>
    </w:p>
    <w:p w14:paraId="2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С 1 сентября 2025 г. по 20 апреля 2026 года – участники Конкурса отправляют  видеорепортажи на администратору АНО </w:t>
      </w:r>
      <w:r>
        <w:rPr>
          <w:rFonts w:ascii="Times New Roman" w:hAnsi="Times New Roman"/>
          <w:sz w:val="24"/>
        </w:rPr>
        <w:t>АиК</w:t>
      </w:r>
      <w:r>
        <w:rPr>
          <w:rFonts w:ascii="Times New Roman" w:hAnsi="Times New Roman"/>
          <w:sz w:val="24"/>
        </w:rPr>
        <w:t xml:space="preserve">   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"https://vk.com/id64871252"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https://vk.com/id64871252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 </w:t>
      </w:r>
    </w:p>
    <w:p w14:paraId="2F000000">
      <w:pPr>
        <w:rPr>
          <w:rFonts w:ascii="Times New Roman" w:hAnsi="Times New Roman"/>
          <w:sz w:val="24"/>
        </w:rPr>
      </w:pPr>
      <w:r>
        <w:rPr>
          <w:sz w:val="24"/>
        </w:rPr>
        <w:t>(Акимовой Юлии)</w:t>
      </w:r>
    </w:p>
    <w:p w14:paraId="3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Организатор осуществляет просмотр видеорепортажей на предмет их соответствия тематике Конкурса. </w:t>
      </w:r>
    </w:p>
    <w:p w14:paraId="3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Видеорепортажи, не соответствующие одному или нескольким пунктам настоящего Положения (включая, но не ограничиваясь: несоответствие формату "кружочка", превышение лимита времени, отсутствие обязательных </w:t>
      </w:r>
      <w:r>
        <w:rPr>
          <w:rFonts w:ascii="Times New Roman" w:hAnsi="Times New Roman"/>
          <w:sz w:val="24"/>
        </w:rPr>
        <w:t>хэштегов</w:t>
      </w:r>
      <w:r>
        <w:rPr>
          <w:rFonts w:ascii="Times New Roman" w:hAnsi="Times New Roman"/>
          <w:sz w:val="24"/>
        </w:rPr>
        <w:t>, несоответствие тематике, наличие ненормативной лексики, призывов к насилию, экстремизму, разжиганию межнациональной или религиозной розни, нарушение авторских прав), будут удалены с конкурсной платформы</w:t>
      </w:r>
    </w:p>
    <w:p w14:paraId="3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Решение о несоответствии и дисквалификации работы принимается Оргкомитетом Конкурса и является окончательным и не подлежит обжалованию.</w:t>
      </w:r>
    </w:p>
    <w:p w14:paraId="3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4. Публикация списка победителей – 24 апреля 2026 года. </w:t>
      </w:r>
    </w:p>
    <w:p w14:paraId="34000000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4.5. Награждение победителей: отправка дипломов и сертификатов </w:t>
      </w:r>
      <w:r>
        <w:rPr>
          <w:rFonts w:ascii="Times New Roman" w:hAnsi="Times New Roman"/>
        </w:rPr>
        <w:t>победителям и призерам Конкурса – с 27 апреля по 30 апреля 2026 года;</w:t>
      </w:r>
    </w:p>
    <w:p w14:paraId="35000000">
      <w:pPr>
        <w:rPr>
          <w:rFonts w:ascii="Times New Roman" w:hAnsi="Times New Roman"/>
          <w:b w:val="1"/>
        </w:rPr>
      </w:pPr>
    </w:p>
    <w:p w14:paraId="36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</w:t>
      </w:r>
      <w:r>
        <w:rPr>
          <w:rFonts w:ascii="Times New Roman" w:hAnsi="Times New Roman"/>
          <w:b w:val="1"/>
        </w:rPr>
        <w:t xml:space="preserve">    </w:t>
      </w:r>
      <w:r>
        <w:rPr>
          <w:rFonts w:ascii="Times New Roman" w:hAnsi="Times New Roman"/>
          <w:b w:val="1"/>
        </w:rPr>
        <w:t xml:space="preserve">    5. ПОРЯДОК ПРОВЕДЕНИЯ КОНКУРСА</w:t>
      </w:r>
    </w:p>
    <w:p w14:paraId="37000000">
      <w:pPr>
        <w:rPr>
          <w:rFonts w:ascii="Times New Roman" w:hAnsi="Times New Roman"/>
          <w:sz w:val="24"/>
        </w:rPr>
      </w:pPr>
    </w:p>
    <w:p w14:paraId="3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Для участия в Конкурсе необходимо в срок, указанный в п. 4.2 подать заявку  на участие и конкурсную работу.</w:t>
      </w:r>
    </w:p>
    <w:p w14:paraId="39000000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5.2. Каждый участник может представить не более 3 работ ( репортажей).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последующие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участию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 не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допускаются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 рассматриваются.</w:t>
      </w:r>
    </w:p>
    <w:p w14:paraId="3A000000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5.3. Отправляя свою работу на Конкурс, участник, либо один из его законных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(если возраст участника до 15 лет включительно),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соглашается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указанными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данном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том числе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дает согласие:</w:t>
      </w:r>
    </w:p>
    <w:p w14:paraId="3B000000">
      <w:pPr>
        <w:pStyle w:val="Style_3"/>
        <w:tabs>
          <w:tab w:leader="none" w:pos="0" w:val="left"/>
          <w:tab w:leader="none" w:pos="890" w:val="left"/>
        </w:tabs>
        <w:spacing w:before="1" w:line="264" w:lineRule="auto"/>
        <w:ind w:firstLine="567" w:left="0" w:right="-324"/>
        <w:jc w:val="both"/>
        <w:rPr>
          <w:sz w:val="24"/>
        </w:rPr>
      </w:pPr>
      <w:r>
        <w:rPr>
          <w:sz w:val="24"/>
        </w:rPr>
        <w:t>–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Приложениях 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Положению;</w:t>
      </w:r>
    </w:p>
    <w:p w14:paraId="3C000000">
      <w:pPr>
        <w:pStyle w:val="Style_3"/>
        <w:tabs>
          <w:tab w:leader="none" w:pos="0" w:val="left"/>
        </w:tabs>
        <w:spacing w:line="264" w:lineRule="auto"/>
        <w:ind w:firstLine="567" w:left="0" w:right="-324"/>
        <w:jc w:val="both"/>
        <w:rPr>
          <w:color w:val="C00000"/>
          <w:sz w:val="24"/>
        </w:rPr>
      </w:pPr>
      <w:r>
        <w:rPr>
          <w:sz w:val="24"/>
        </w:rPr>
        <w:t>– на размещение работ на официальных сайтах и на официальных страницах 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 Организатора и Информационных партнеров</w:t>
      </w:r>
    </w:p>
    <w:p w14:paraId="3D000000">
      <w:pPr>
        <w:pStyle w:val="Style_3"/>
        <w:tabs>
          <w:tab w:leader="none" w:pos="0" w:val="left"/>
        </w:tabs>
        <w:spacing w:line="264" w:lineRule="auto"/>
        <w:ind w:firstLine="567" w:left="0" w:right="-324"/>
        <w:jc w:val="both"/>
        <w:rPr>
          <w:sz w:val="24"/>
        </w:rPr>
      </w:pPr>
      <w:r>
        <w:rPr>
          <w:sz w:val="24"/>
        </w:rPr>
        <w:t>– на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печатных СМИ;</w:t>
      </w:r>
    </w:p>
    <w:p w14:paraId="3E000000">
      <w:pPr>
        <w:pStyle w:val="Style_3"/>
        <w:tabs>
          <w:tab w:leader="none" w:pos="0" w:val="left"/>
          <w:tab w:leader="none" w:pos="709" w:val="left"/>
        </w:tabs>
        <w:spacing w:line="264" w:lineRule="auto"/>
        <w:ind w:firstLine="567" w:left="0" w:right="-324"/>
        <w:jc w:val="both"/>
        <w:rPr>
          <w:sz w:val="24"/>
        </w:rPr>
      </w:pPr>
      <w:r>
        <w:rPr>
          <w:sz w:val="24"/>
        </w:rPr>
        <w:t>– на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материалах  Организатора Конкурса.</w:t>
      </w:r>
    </w:p>
    <w:p w14:paraId="3F000000">
      <w:pPr>
        <w:pStyle w:val="Style_3"/>
        <w:tabs>
          <w:tab w:leader="none" w:pos="0" w:val="left"/>
          <w:tab w:leader="none" w:pos="709" w:val="left"/>
        </w:tabs>
        <w:spacing w:line="264" w:lineRule="auto"/>
        <w:ind w:firstLine="567" w:left="0" w:right="-324"/>
        <w:jc w:val="both"/>
        <w:rPr>
          <w:sz w:val="24"/>
        </w:rPr>
      </w:pPr>
      <w:r>
        <w:rPr>
          <w:sz w:val="24"/>
        </w:rPr>
        <w:t>5.4.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данного Положения, к участию в Конкурсе</w:t>
      </w:r>
      <w:r>
        <w:rPr>
          <w:spacing w:val="-68"/>
          <w:sz w:val="24"/>
        </w:rPr>
        <w:t xml:space="preserve">        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рассматриваются.</w:t>
      </w:r>
    </w:p>
    <w:p w14:paraId="40000000">
      <w:pPr>
        <w:pStyle w:val="Style_3"/>
        <w:tabs>
          <w:tab w:leader="none" w:pos="0" w:val="left"/>
          <w:tab w:leader="none" w:pos="1134" w:val="left"/>
        </w:tabs>
        <w:spacing w:line="264" w:lineRule="auto"/>
        <w:ind w:firstLine="567" w:left="0" w:right="-324"/>
        <w:jc w:val="both"/>
        <w:rPr>
          <w:sz w:val="24"/>
        </w:rPr>
      </w:pPr>
      <w:r>
        <w:rPr>
          <w:sz w:val="24"/>
        </w:rPr>
        <w:t xml:space="preserve">5.5. Заявка на участие (Приложение 1) заполняется по установленной форме и направляется на электронную почту Организатора 9192908563@mail.ru с пометкой "Конкурс Живая память". </w:t>
      </w:r>
    </w:p>
    <w:p w14:paraId="41000000">
      <w:pPr>
        <w:pStyle w:val="Style_3"/>
        <w:tabs>
          <w:tab w:leader="none" w:pos="0" w:val="left"/>
          <w:tab w:leader="none" w:pos="1134" w:val="left"/>
        </w:tabs>
        <w:spacing w:line="264" w:lineRule="auto"/>
        <w:ind w:firstLine="567" w:left="0" w:right="-324"/>
        <w:jc w:val="both"/>
        <w:rPr>
          <w:sz w:val="24"/>
        </w:rPr>
      </w:pPr>
      <w:r>
        <w:rPr>
          <w:sz w:val="24"/>
        </w:rPr>
        <w:t xml:space="preserve">5.6. Участник должен быть подписан на официальные страницы                                                      АНО «Армия  и культура» </w:t>
      </w:r>
      <w:r>
        <w:rPr>
          <w:sz w:val="24"/>
        </w:rPr>
        <w:t>ВКонтакте</w:t>
      </w:r>
      <w:r>
        <w:rPr>
          <w:sz w:val="24"/>
        </w:rPr>
        <w:t xml:space="preserve"> </w:t>
      </w:r>
      <w:r>
        <w:rPr>
          <w:rStyle w:val="Style_4_ch"/>
          <w:sz w:val="24"/>
        </w:rPr>
        <w:fldChar w:fldCharType="begin"/>
      </w:r>
      <w:r>
        <w:rPr>
          <w:rStyle w:val="Style_4_ch"/>
          <w:sz w:val="24"/>
        </w:rPr>
        <w:instrText>HYPERLINK "https://vk.com/armiaikultura"</w:instrText>
      </w:r>
      <w:r>
        <w:rPr>
          <w:rStyle w:val="Style_4_ch"/>
          <w:sz w:val="24"/>
        </w:rPr>
        <w:fldChar w:fldCharType="separate"/>
      </w:r>
      <w:r>
        <w:rPr>
          <w:rStyle w:val="Style_4_ch"/>
          <w:sz w:val="24"/>
        </w:rPr>
        <w:t>https://vk.com/armiaikultura</w:t>
      </w:r>
      <w:r>
        <w:rPr>
          <w:rStyle w:val="Style_4_ch"/>
          <w:sz w:val="24"/>
        </w:rPr>
        <w:fldChar w:fldCharType="end"/>
      </w:r>
      <w:r>
        <w:rPr>
          <w:sz w:val="24"/>
        </w:rPr>
        <w:t xml:space="preserve"> </w:t>
      </w:r>
    </w:p>
    <w:p w14:paraId="4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Конкурсная работа (видеорепортаж)  присылается в ВК личным сообщением администратору https://vk.com/id64871252</w:t>
      </w:r>
    </w:p>
    <w:p w14:paraId="43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44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6. ТРЕБОВАНИЯ К КОНКУРСНЫМ РАБОТАМ</w:t>
      </w:r>
    </w:p>
    <w:p w14:paraId="45000000">
      <w:pPr>
        <w:rPr>
          <w:rFonts w:ascii="Times New Roman" w:hAnsi="Times New Roman"/>
        </w:rPr>
      </w:pPr>
    </w:p>
    <w:p w14:paraId="4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Тема репортажа: Жизнь и подвиг земляка – участника специальной военной операции. Репортаж должен рассказывать о реальном человеке, его биографии, участии в СВО, совершенном подвиге, отношении к Родине, семье, а также о том, как его память сохраняется в населенном пункте (улица, школа, мемориальная доска и т.д.).</w:t>
      </w:r>
    </w:p>
    <w:p w14:paraId="4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Формат: видеорепортаж должен быть снят и представлен в формате, имитирующем "кружочек" </w:t>
      </w:r>
      <w:r>
        <w:rPr>
          <w:rFonts w:ascii="Times New Roman" w:hAnsi="Times New Roman"/>
          <w:sz w:val="24"/>
        </w:rPr>
        <w:t>ВКонтакте</w:t>
      </w:r>
      <w:r>
        <w:rPr>
          <w:rFonts w:ascii="Times New Roman" w:hAnsi="Times New Roman"/>
          <w:sz w:val="24"/>
        </w:rPr>
        <w:t xml:space="preserve"> (вертикальное видео, как правило, демонстрирующее говорящего человека крупным планом).</w:t>
      </w:r>
    </w:p>
    <w:p w14:paraId="4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Обязательные условия:</w:t>
      </w:r>
    </w:p>
    <w:p w14:paraId="4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ФИО героя - участника СВО, место проживания (город, село и </w:t>
      </w:r>
      <w:r>
        <w:rPr>
          <w:rFonts w:ascii="Times New Roman" w:hAnsi="Times New Roman"/>
          <w:sz w:val="24"/>
        </w:rPr>
        <w:t>тд</w:t>
      </w:r>
      <w:r>
        <w:rPr>
          <w:rFonts w:ascii="Times New Roman" w:hAnsi="Times New Roman"/>
          <w:sz w:val="24"/>
        </w:rPr>
        <w:t>)</w:t>
      </w:r>
    </w:p>
    <w:p w14:paraId="4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Описать подвиг или обстоятельства, в которых герой проявил мужество.</w:t>
      </w:r>
    </w:p>
    <w:p w14:paraId="4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Выразить личное отношение к подвигу героя, объяснить, почему именно этот герой выбран для репортажа.</w:t>
      </w:r>
    </w:p>
    <w:p w14:paraId="4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Допускается использование в видеорепортаже фото- и видеоматериалов, связанных с героем (его фотографии, награды, памятные места, связанные с ним – школа, дом, мемориал и т.п.), которые демонстрируются в кадре или на фоне.</w:t>
      </w:r>
    </w:p>
    <w:p w14:paraId="4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Технические требования:</w:t>
      </w:r>
    </w:p>
    <w:p w14:paraId="4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Хронометраж: не более 60 секунд.</w:t>
      </w:r>
    </w:p>
    <w:p w14:paraId="4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Качество: Видео должно быть четким, изображение – стабилизированным. Звук – чистым, без посторонних шумов, речь – разборчивой и внятной.</w:t>
      </w:r>
    </w:p>
    <w:p w14:paraId="5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Язык: Русский.</w:t>
      </w:r>
    </w:p>
    <w:p w14:paraId="5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Ориентация: Вертикальная.</w:t>
      </w:r>
    </w:p>
    <w:p w14:paraId="5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Видео не должно содержать ненормативную лексику, информацию, запрещенную законодательством РФ, а также элементы, оскорбляющие честь и достоинство кого-либо.</w:t>
      </w:r>
    </w:p>
    <w:p w14:paraId="5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Не допускается использование фоновой музыки, которая заглушает речь участника. Музыка может быть использована крайне тихо и только для создания атмосферы.</w:t>
      </w:r>
    </w:p>
    <w:p w14:paraId="54000000">
      <w:pPr>
        <w:rPr>
          <w:rFonts w:ascii="Times New Roman" w:hAnsi="Times New Roman"/>
          <w:b w:val="1"/>
        </w:rPr>
      </w:pPr>
    </w:p>
    <w:p w14:paraId="55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7. ПОДВЕДЕНИЕ ИТОГОВ И НАГРАЖДЕНИЕ </w:t>
      </w:r>
    </w:p>
    <w:p w14:paraId="56000000">
      <w:pPr>
        <w:rPr>
          <w:rFonts w:ascii="Times New Roman" w:hAnsi="Times New Roman"/>
        </w:rPr>
      </w:pPr>
    </w:p>
    <w:p w14:paraId="57000000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7.1. Главные победители Конкурса определяются по максимальному количеству отметок "Нравится" (</w:t>
      </w:r>
      <w:r>
        <w:rPr>
          <w:rFonts w:ascii="Times New Roman" w:hAnsi="Times New Roman"/>
          <w:sz w:val="24"/>
        </w:rPr>
        <w:t>лайков</w:t>
      </w:r>
      <w:r>
        <w:rPr>
          <w:rFonts w:ascii="Times New Roman" w:hAnsi="Times New Roman"/>
          <w:sz w:val="24"/>
        </w:rPr>
        <w:t xml:space="preserve">) под опубликованным конкурсным видеорепортажем на стене в группе ВК </w:t>
      </w:r>
      <w:r>
        <w:rPr>
          <w:rFonts w:ascii="Times New Roman" w:hAnsi="Times New Roman"/>
          <w:sz w:val="24"/>
          <w:highlight w:val="white"/>
        </w:rPr>
        <w:t>Культурно-патриотический центр</w:t>
      </w:r>
      <w:r>
        <w:rPr>
          <w:rFonts w:ascii="Times New Roman" w:hAnsi="Times New Roman"/>
          <w:sz w:val="24"/>
          <w:highlight w:val="white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  <w:highlight w:val="white"/>
        </w:rPr>
        <w:t>«Армия и культура»</w:t>
      </w:r>
      <w:r>
        <w:rPr>
          <w:rFonts w:ascii="Times New Roman" w:hAnsi="Times New Roman"/>
          <w:sz w:val="24"/>
        </w:rPr>
        <w:t>.</w:t>
      </w:r>
    </w:p>
    <w:p w14:paraId="5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Подсчет </w:t>
      </w:r>
      <w:r>
        <w:rPr>
          <w:rFonts w:ascii="Times New Roman" w:hAnsi="Times New Roman"/>
          <w:sz w:val="24"/>
        </w:rPr>
        <w:t>лайков</w:t>
      </w:r>
      <w:r>
        <w:rPr>
          <w:rFonts w:ascii="Times New Roman" w:hAnsi="Times New Roman"/>
          <w:sz w:val="24"/>
        </w:rPr>
        <w:t xml:space="preserve"> будет осуществлен 20-24 апреля 2026г.</w:t>
      </w:r>
    </w:p>
    <w:p w14:paraId="59000000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7.3 При выявлении фактов накрутки голосов, работа участника будет исключена из Конкурса. Решение Организатора является окончательным.</w:t>
      </w:r>
    </w:p>
    <w:p w14:paraId="5A000000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7.4. Могут быть учреждены специальные номинации, </w:t>
      </w:r>
      <w:r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>: "За лучшее интервью", "Самый трогательный репортаж", "За верность памяти" и др.</w:t>
      </w:r>
    </w:p>
    <w:p w14:paraId="5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Победители и призеры Конкурса награждаются дипломами и памятными призами (сертификат).</w:t>
      </w:r>
    </w:p>
    <w:p w14:paraId="5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7.6. Сорок участников, чьи работы наберут больше всего голосов (</w:t>
      </w:r>
      <w:r>
        <w:rPr>
          <w:rFonts w:ascii="Times New Roman" w:hAnsi="Times New Roman"/>
          <w:sz w:val="24"/>
        </w:rPr>
        <w:t>лайков</w:t>
      </w:r>
      <w:r>
        <w:rPr>
          <w:rFonts w:ascii="Times New Roman" w:hAnsi="Times New Roman"/>
          <w:sz w:val="24"/>
        </w:rPr>
        <w:t>) получат дипломы участников</w:t>
      </w:r>
    </w:p>
    <w:p w14:paraId="5D000000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7.7. Лучшие работы Конкурса могут быть опубликованы на информационных ресурсах Организатора, показаны на мероприятиях патриотической направленности, переданы в школьные музеи или архивы.</w:t>
      </w:r>
      <w:r>
        <w:rPr>
          <w:rFonts w:ascii="Times New Roman" w:hAnsi="Times New Roman"/>
          <w:color w:val="FB290D"/>
          <w:sz w:val="24"/>
        </w:rPr>
        <w:t xml:space="preserve"> </w:t>
      </w:r>
      <w:r>
        <w:rPr>
          <w:rFonts w:ascii="Times New Roman" w:hAnsi="Times New Roman"/>
          <w:sz w:val="24"/>
        </w:rPr>
        <w:t>Также работы</w:t>
      </w:r>
      <w:r>
        <w:rPr>
          <w:rFonts w:ascii="Times New Roman" w:hAnsi="Times New Roman"/>
        </w:rPr>
        <w:t xml:space="preserve"> конкурса могут быть использованы и представлены на ресурсах партнеров Акции.</w:t>
      </w:r>
    </w:p>
    <w:p w14:paraId="5E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</w:t>
      </w:r>
    </w:p>
    <w:p w14:paraId="5F000000">
      <w:pPr>
        <w:rPr>
          <w:rFonts w:ascii="Times New Roman" w:hAnsi="Times New Roman"/>
          <w:b w:val="1"/>
          <w:color w:val="FB290D"/>
        </w:rPr>
      </w:pPr>
      <w:r>
        <w:rPr>
          <w:rFonts w:ascii="Times New Roman" w:hAnsi="Times New Roman"/>
          <w:b w:val="1"/>
        </w:rPr>
        <w:t xml:space="preserve">                               8. ИНФОРМАЦИОННАЯ ПОДДЕРЖКА</w:t>
      </w:r>
    </w:p>
    <w:p w14:paraId="60000000">
      <w:pPr>
        <w:rPr>
          <w:rFonts w:ascii="Times New Roman" w:hAnsi="Times New Roman"/>
        </w:rPr>
      </w:pPr>
    </w:p>
    <w:p w14:paraId="61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8.1. Информация о х</w:t>
      </w:r>
      <w:r>
        <w:rPr>
          <w:rFonts w:ascii="Times New Roman" w:hAnsi="Times New Roman"/>
          <w:sz w:val="24"/>
        </w:rPr>
        <w:t>оде проведения Конкурса, списки</w:t>
      </w:r>
      <w:r>
        <w:rPr>
          <w:rFonts w:ascii="Times New Roman" w:hAnsi="Times New Roman"/>
          <w:sz w:val="24"/>
        </w:rPr>
        <w:t xml:space="preserve"> победителей </w:t>
      </w:r>
      <w:r>
        <w:rPr>
          <w:rFonts w:ascii="Times New Roman" w:hAnsi="Times New Roman"/>
          <w:sz w:val="24"/>
        </w:rPr>
        <w:t xml:space="preserve">размещаются на официальных информационных ресурсах Организатора и главного информационного партнера – газеты «Аргументы недели». </w:t>
      </w:r>
    </w:p>
    <w:p w14:paraId="62000000">
      <w:pPr>
        <w:rPr>
          <w:rFonts w:ascii="Times New Roman" w:hAnsi="Times New Roman"/>
          <w:b w:val="1"/>
        </w:rPr>
      </w:pPr>
    </w:p>
    <w:p w14:paraId="63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9. ЗАКЛЮЧИТЕЛЬНЫЕ ПОЛОЖЕНИЯ</w:t>
      </w:r>
    </w:p>
    <w:p w14:paraId="64000000">
      <w:pPr>
        <w:rPr>
          <w:rFonts w:ascii="Times New Roman" w:hAnsi="Times New Roman"/>
        </w:rPr>
      </w:pPr>
    </w:p>
    <w:p w14:paraId="6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Подача заявки на участие в Конкурсе означает полное согласие участника (его законного представителя) с условиями настоящего Положения.</w:t>
      </w:r>
    </w:p>
    <w:p w14:paraId="6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Организатор оставляет за собой право использовать видеорепортаж в некоммерческих целях для проведения образовательных, воспитательных и патриотических мероприятий, с обязательным указанием авторства.</w:t>
      </w:r>
    </w:p>
    <w:p w14:paraId="67000000">
      <w:pPr>
        <w:rPr>
          <w:sz w:val="24"/>
        </w:rPr>
      </w:pPr>
      <w:r>
        <w:rPr>
          <w:rFonts w:ascii="Times New Roman" w:hAnsi="Times New Roman"/>
          <w:sz w:val="24"/>
        </w:rPr>
        <w:t xml:space="preserve">9.3. Автор видеорепортажа (или его представитель) при размещении его на странице ВК </w:t>
      </w:r>
      <w:r>
        <w:rPr>
          <w:rFonts w:ascii="Times New Roman" w:hAnsi="Times New Roman"/>
          <w:color w:val="FF0000"/>
          <w:sz w:val="24"/>
        </w:rPr>
        <w:t>–</w:t>
      </w:r>
      <w:r>
        <w:rPr>
          <w:sz w:val="24"/>
        </w:rPr>
        <w:t xml:space="preserve"> </w:t>
      </w:r>
      <w:r>
        <w:rPr>
          <w:rStyle w:val="Style_4_ch"/>
          <w:sz w:val="24"/>
        </w:rPr>
        <w:fldChar w:fldCharType="begin"/>
      </w:r>
      <w:r>
        <w:rPr>
          <w:rStyle w:val="Style_4_ch"/>
          <w:sz w:val="24"/>
        </w:rPr>
        <w:instrText>HYPERLINK "https://vk.com/armiaikultura"</w:instrText>
      </w:r>
      <w:r>
        <w:rPr>
          <w:rStyle w:val="Style_4_ch"/>
          <w:sz w:val="24"/>
        </w:rPr>
        <w:fldChar w:fldCharType="separate"/>
      </w:r>
      <w:r>
        <w:rPr>
          <w:rStyle w:val="Style_4_ch"/>
          <w:sz w:val="24"/>
        </w:rPr>
        <w:t>https://vk.com/armiaikultura</w:t>
      </w:r>
      <w:r>
        <w:rPr>
          <w:rStyle w:val="Style_4_ch"/>
          <w:sz w:val="24"/>
        </w:rPr>
        <w:fldChar w:fldCharType="end"/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передает организатору право использования видеорепортажа на условиях простой неисключительной </w:t>
      </w:r>
      <w:r>
        <w:rPr>
          <w:rFonts w:ascii="Times New Roman" w:hAnsi="Times New Roman"/>
          <w:sz w:val="24"/>
        </w:rPr>
        <w:t>лиценции</w:t>
      </w:r>
      <w:r>
        <w:rPr>
          <w:rFonts w:ascii="Times New Roman" w:hAnsi="Times New Roman"/>
          <w:sz w:val="24"/>
        </w:rPr>
        <w:t xml:space="preserve"> полностью или частично на территории всего мира в течении всего срока действия права Ответственность за соблюдение авторских прав на используемые в работах материалы (музыка, фото, видео) несут Авторы.</w:t>
      </w:r>
    </w:p>
    <w:p w14:paraId="6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процессе создания видеорепортажа автор (или его представитель) применяет готовые решения, Организатор не несет ответственности за соблюдение авторских и смежных прав на использованные материалы</w:t>
      </w:r>
    </w:p>
    <w:p w14:paraId="6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9.4. Вопросы, не урегулированные настоящим Положением, решаются Организатором Конкурса.</w:t>
      </w:r>
    </w:p>
    <w:p w14:paraId="6A000000">
      <w:pPr>
        <w:rPr>
          <w:rFonts w:ascii="Times New Roman" w:hAnsi="Times New Roman"/>
        </w:rPr>
      </w:pPr>
    </w:p>
    <w:p w14:paraId="6B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КОНТАКТЫ ОРГАНИЗАТОРА КОНКУРСА: </w:t>
      </w:r>
    </w:p>
    <w:p w14:paraId="6C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Телефон: 8-919-290-86-63</w:t>
      </w:r>
    </w:p>
    <w:p w14:paraId="6D000000">
      <w:pPr>
        <w:rPr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sz w:val="24"/>
        </w:rPr>
        <w:t>E-</w:t>
      </w:r>
      <w:r>
        <w:rPr>
          <w:rFonts w:ascii="Times New Roman" w:hAnsi="Times New Roman"/>
          <w:b w:val="1"/>
          <w:sz w:val="24"/>
        </w:rPr>
        <w:t>mail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Style w:val="Style_2_ch"/>
          <w:rFonts w:ascii="Times New Roman" w:hAnsi="Times New Roman"/>
          <w:b w:val="0"/>
          <w:sz w:val="24"/>
        </w:rPr>
        <w:fldChar w:fldCharType="begin"/>
      </w:r>
      <w:r>
        <w:rPr>
          <w:rStyle w:val="Style_2_ch"/>
          <w:rFonts w:ascii="Times New Roman" w:hAnsi="Times New Roman"/>
          <w:b w:val="0"/>
          <w:sz w:val="24"/>
        </w:rPr>
        <w:instrText>HYPERLINK "mailto:9192908563@mail.ru"</w:instrText>
      </w:r>
      <w:r>
        <w:rPr>
          <w:rStyle w:val="Style_2_ch"/>
          <w:rFonts w:ascii="Times New Roman" w:hAnsi="Times New Roman"/>
          <w:b w:val="0"/>
          <w:sz w:val="24"/>
        </w:rPr>
        <w:fldChar w:fldCharType="separate"/>
      </w:r>
      <w:r>
        <w:rPr>
          <w:rStyle w:val="Style_2_ch"/>
          <w:rFonts w:ascii="Times New Roman" w:hAnsi="Times New Roman"/>
          <w:b w:val="0"/>
          <w:sz w:val="24"/>
        </w:rPr>
        <w:t>9192908563@mail.ru</w:t>
      </w:r>
      <w:r>
        <w:rPr>
          <w:rStyle w:val="Style_2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1"/>
          <w:i w:val="0"/>
          <w:sz w:val="24"/>
          <w:u w:val="none"/>
        </w:rPr>
        <w:t>Акимова Юлия Владимировна</w:t>
      </w:r>
      <w:r>
        <w:rPr>
          <w:rFonts w:ascii="Times New Roman" w:hAnsi="Times New Roman"/>
          <w:b w:val="1"/>
          <w:i w:val="0"/>
          <w:color w:val="2E2E2E"/>
          <w:sz w:val="24"/>
          <w:u w:val="none"/>
        </w:rPr>
        <w:t xml:space="preserve"> </w:t>
      </w:r>
    </w:p>
    <w:p w14:paraId="6E000000">
      <w:pPr>
        <w:rPr>
          <w:rFonts w:ascii="Times New Roman" w:hAnsi="Times New Roman"/>
          <w:b w:val="1"/>
          <w:i w:val="0"/>
          <w:color w:val="2E2E2E"/>
        </w:rPr>
      </w:pPr>
    </w:p>
    <w:p w14:paraId="6F000000">
      <w:pPr>
        <w:rPr>
          <w:rFonts w:ascii="Times New Roman" w:hAnsi="Times New Roman"/>
          <w:color w:val="2E2E2E"/>
        </w:rPr>
      </w:pPr>
    </w:p>
    <w:p w14:paraId="70000000">
      <w:pPr>
        <w:rPr>
          <w:rFonts w:ascii="Times New Roman" w:hAnsi="Times New Roman"/>
          <w:color w:val="2E2E2E"/>
        </w:rPr>
      </w:pPr>
    </w:p>
    <w:p w14:paraId="71000000">
      <w:pPr>
        <w:rPr>
          <w:rFonts w:ascii="Times New Roman" w:hAnsi="Times New Roman"/>
          <w:color w:val="2E2E2E"/>
        </w:rPr>
      </w:pPr>
    </w:p>
    <w:p w14:paraId="72000000">
      <w:pPr>
        <w:rPr>
          <w:rFonts w:ascii="Times New Roman" w:hAnsi="Times New Roman"/>
          <w:color w:val="2E2E2E"/>
        </w:rPr>
      </w:pPr>
    </w:p>
    <w:p w14:paraId="73000000">
      <w:pPr>
        <w:rPr>
          <w:rFonts w:ascii="Times New Roman" w:hAnsi="Times New Roman"/>
          <w:color w:val="2E2E2E"/>
        </w:rPr>
      </w:pPr>
    </w:p>
    <w:p w14:paraId="74000000">
      <w:pPr>
        <w:rPr>
          <w:rFonts w:ascii="Times New Roman" w:hAnsi="Times New Roman"/>
          <w:color w:val="2E2E2E"/>
        </w:rPr>
      </w:pPr>
    </w:p>
    <w:p w14:paraId="75000000">
      <w:pPr>
        <w:rPr>
          <w:rFonts w:ascii="Times New Roman" w:hAnsi="Times New Roman"/>
          <w:color w:val="2E2E2E"/>
        </w:rPr>
      </w:pPr>
    </w:p>
    <w:p w14:paraId="76000000">
      <w:pPr>
        <w:rPr>
          <w:rFonts w:ascii="Times New Roman" w:hAnsi="Times New Roman"/>
          <w:color w:val="2E2E2E"/>
        </w:rPr>
      </w:pPr>
    </w:p>
    <w:p w14:paraId="77000000">
      <w:pPr>
        <w:rPr>
          <w:rFonts w:ascii="Times New Roman" w:hAnsi="Times New Roman"/>
          <w:color w:val="2E2E2E"/>
        </w:rPr>
      </w:pPr>
    </w:p>
    <w:p w14:paraId="78000000">
      <w:pPr>
        <w:rPr>
          <w:rFonts w:ascii="Times New Roman" w:hAnsi="Times New Roman"/>
          <w:color w:val="2E2E2E"/>
        </w:rPr>
      </w:pPr>
    </w:p>
    <w:p w14:paraId="79000000">
      <w:pPr>
        <w:rPr>
          <w:rFonts w:ascii="Times New Roman" w:hAnsi="Times New Roman"/>
          <w:color w:val="2E2E2E"/>
        </w:rPr>
      </w:pPr>
    </w:p>
    <w:p w14:paraId="7A000000">
      <w:pPr>
        <w:rPr>
          <w:rFonts w:ascii="Times New Roman" w:hAnsi="Times New Roman"/>
          <w:color w:val="2E2E2E"/>
        </w:rPr>
      </w:pPr>
    </w:p>
    <w:p w14:paraId="7B000000">
      <w:pPr>
        <w:rPr>
          <w:rFonts w:ascii="Times New Roman" w:hAnsi="Times New Roman"/>
          <w:color w:val="2E2E2E"/>
        </w:rPr>
      </w:pPr>
    </w:p>
    <w:p w14:paraId="7C000000">
      <w:pPr>
        <w:rPr>
          <w:rFonts w:ascii="Times New Roman" w:hAnsi="Times New Roman"/>
          <w:color w:val="2E2E2E"/>
        </w:rPr>
      </w:pPr>
    </w:p>
    <w:p w14:paraId="7D000000">
      <w:pPr>
        <w:rPr>
          <w:rFonts w:ascii="Times New Roman" w:hAnsi="Times New Roman"/>
          <w:color w:val="2E2E2E"/>
        </w:rPr>
      </w:pPr>
    </w:p>
    <w:p w14:paraId="7E000000">
      <w:pPr>
        <w:rPr>
          <w:rFonts w:ascii="Times New Roman" w:hAnsi="Times New Roman"/>
          <w:color w:val="2E2E2E"/>
        </w:rPr>
      </w:pPr>
    </w:p>
    <w:p w14:paraId="7F000000">
      <w:pPr>
        <w:rPr>
          <w:rFonts w:ascii="Times New Roman" w:hAnsi="Times New Roman"/>
          <w:color w:val="2E2E2E"/>
        </w:rPr>
      </w:pPr>
    </w:p>
    <w:p w14:paraId="80000000">
      <w:pPr>
        <w:rPr>
          <w:rFonts w:ascii="Times New Roman" w:hAnsi="Times New Roman"/>
          <w:color w:val="2E2E2E"/>
        </w:rPr>
      </w:pPr>
    </w:p>
    <w:p w14:paraId="81000000">
      <w:pPr>
        <w:rPr>
          <w:rFonts w:ascii="Times New Roman" w:hAnsi="Times New Roman"/>
          <w:color w:val="2E2E2E"/>
        </w:rPr>
      </w:pPr>
    </w:p>
    <w:p w14:paraId="82000000">
      <w:pPr>
        <w:rPr>
          <w:rFonts w:ascii="Times New Roman" w:hAnsi="Times New Roman"/>
          <w:color w:val="2E2E2E"/>
        </w:rPr>
      </w:pPr>
    </w:p>
    <w:p w14:paraId="83000000">
      <w:pPr>
        <w:rPr>
          <w:rFonts w:ascii="Times New Roman" w:hAnsi="Times New Roman"/>
          <w:color w:val="2E2E2E"/>
        </w:rPr>
      </w:pPr>
    </w:p>
    <w:p w14:paraId="84000000">
      <w:pPr>
        <w:rPr>
          <w:rFonts w:ascii="Times New Roman" w:hAnsi="Times New Roman"/>
          <w:color w:val="2E2E2E"/>
        </w:rPr>
      </w:pPr>
    </w:p>
    <w:p w14:paraId="85000000">
      <w:pPr>
        <w:rPr>
          <w:rFonts w:ascii="Times New Roman" w:hAnsi="Times New Roman"/>
          <w:color w:val="2E2E2E"/>
        </w:rPr>
      </w:pPr>
    </w:p>
    <w:p w14:paraId="86000000">
      <w:pPr>
        <w:rPr>
          <w:rFonts w:ascii="Times New Roman" w:hAnsi="Times New Roman"/>
          <w:color w:val="2E2E2E"/>
        </w:rPr>
      </w:pPr>
    </w:p>
    <w:p w14:paraId="87000000">
      <w:pPr>
        <w:rPr>
          <w:rFonts w:ascii="Times New Roman" w:hAnsi="Times New Roman"/>
          <w:color w:val="2E2E2E"/>
        </w:rPr>
      </w:pPr>
    </w:p>
    <w:p w14:paraId="88000000">
      <w:pPr>
        <w:rPr>
          <w:rFonts w:ascii="Times New Roman" w:hAnsi="Times New Roman"/>
          <w:color w:val="2E2E2E"/>
        </w:rPr>
      </w:pPr>
    </w:p>
    <w:p w14:paraId="89000000">
      <w:pPr>
        <w:rPr>
          <w:rFonts w:ascii="Times New Roman" w:hAnsi="Times New Roman"/>
          <w:color w:val="2E2E2E"/>
        </w:rPr>
      </w:pPr>
    </w:p>
    <w:p w14:paraId="8A000000">
      <w:pPr>
        <w:rPr>
          <w:rFonts w:ascii="Times New Roman" w:hAnsi="Times New Roman"/>
          <w:color w:val="2E2E2E"/>
        </w:rPr>
      </w:pPr>
    </w:p>
    <w:p w14:paraId="8B000000">
      <w:pPr>
        <w:rPr>
          <w:rFonts w:ascii="Times New Roman" w:hAnsi="Times New Roman"/>
          <w:color w:val="2E2E2E"/>
        </w:rPr>
      </w:pPr>
    </w:p>
    <w:p w14:paraId="8C000000">
      <w:pPr>
        <w:rPr>
          <w:rFonts w:ascii="Times New Roman" w:hAnsi="Times New Roman"/>
          <w:color w:val="2E2E2E"/>
        </w:rPr>
      </w:pPr>
    </w:p>
    <w:p w14:paraId="8D000000">
      <w:pPr>
        <w:rPr>
          <w:rFonts w:ascii="Times New Roman" w:hAnsi="Times New Roman"/>
          <w:b w:val="1"/>
          <w:color w:val="2E2E2E"/>
        </w:rPr>
      </w:pPr>
    </w:p>
    <w:p w14:paraId="8E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       Приложение 1 </w:t>
      </w:r>
    </w:p>
    <w:p w14:paraId="8F000000">
      <w:pPr>
        <w:ind/>
        <w:jc w:val="center"/>
        <w:rPr>
          <w:rFonts w:ascii="Times New Roman" w:hAnsi="Times New Roman"/>
          <w:sz w:val="24"/>
        </w:rPr>
      </w:pPr>
    </w:p>
    <w:p w14:paraId="9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Конкурсе видеорепортажей в формате "</w:t>
      </w:r>
      <w:r>
        <w:rPr>
          <w:rFonts w:ascii="Times New Roman" w:hAnsi="Times New Roman"/>
          <w:sz w:val="24"/>
        </w:rPr>
        <w:t>кружочков"ВКонтакте"Живая</w:t>
      </w:r>
      <w:r>
        <w:rPr>
          <w:rFonts w:ascii="Times New Roman" w:hAnsi="Times New Roman"/>
          <w:sz w:val="24"/>
        </w:rPr>
        <w:t xml:space="preserve"> память"</w:t>
      </w:r>
    </w:p>
    <w:p w14:paraId="91000000">
      <w:pPr>
        <w:rPr>
          <w:rFonts w:ascii="Times New Roman" w:hAnsi="Times New Roman"/>
          <w:sz w:val="24"/>
        </w:rPr>
      </w:pPr>
    </w:p>
    <w:p w14:paraId="9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Фамилия, Имя, Отчество участника (полностью):</w:t>
      </w:r>
    </w:p>
    <w:p w14:paraId="93000000">
      <w:pPr>
        <w:rPr>
          <w:rFonts w:ascii="Times New Roman" w:hAnsi="Times New Roman"/>
          <w:sz w:val="24"/>
        </w:rPr>
      </w:pPr>
    </w:p>
    <w:p w14:paraId="9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14:paraId="95000000">
      <w:pPr>
        <w:rPr>
          <w:rFonts w:ascii="Times New Roman" w:hAnsi="Times New Roman"/>
          <w:sz w:val="24"/>
        </w:rPr>
      </w:pPr>
    </w:p>
    <w:p w14:paraId="9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Дата рождения (число, месяц, год):</w:t>
      </w:r>
    </w:p>
    <w:p w14:paraId="9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98000000">
      <w:pPr>
        <w:rPr>
          <w:rFonts w:ascii="Times New Roman" w:hAnsi="Times New Roman"/>
          <w:sz w:val="24"/>
        </w:rPr>
      </w:pPr>
    </w:p>
    <w:p w14:paraId="9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Возрастная категория: (нужное подчеркнуть)</w:t>
      </w:r>
    </w:p>
    <w:p w14:paraId="9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9-12 лет</w:t>
      </w:r>
    </w:p>
    <w:p w14:paraId="9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   13-15 лет</w:t>
      </w:r>
    </w:p>
    <w:p w14:paraId="9C000000">
      <w:pPr>
        <w:rPr>
          <w:rFonts w:ascii="Times New Roman" w:hAnsi="Times New Roman"/>
          <w:color w:val="2E2E2E"/>
          <w:sz w:val="24"/>
        </w:rPr>
      </w:pPr>
      <w:r>
        <w:rPr>
          <w:rFonts w:ascii="Times New Roman" w:hAnsi="Times New Roman"/>
          <w:sz w:val="24"/>
        </w:rPr>
        <w:t xml:space="preserve">    *   16-18 лет</w:t>
      </w:r>
    </w:p>
    <w:p w14:paraId="9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 Образовательное учреждение, класс/группа:</w:t>
      </w:r>
    </w:p>
    <w:p w14:paraId="9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9F000000">
      <w:pPr>
        <w:rPr>
          <w:rFonts w:ascii="Times New Roman" w:hAnsi="Times New Roman"/>
          <w:sz w:val="24"/>
        </w:rPr>
      </w:pPr>
    </w:p>
    <w:p w14:paraId="A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 Контактный телефон участника:</w:t>
      </w:r>
    </w:p>
    <w:p w14:paraId="A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A2000000">
      <w:pPr>
        <w:rPr>
          <w:rFonts w:ascii="Times New Roman" w:hAnsi="Times New Roman"/>
          <w:sz w:val="24"/>
        </w:rPr>
      </w:pPr>
    </w:p>
    <w:p w14:paraId="A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Контактный телефон одного из родителей (законных представителей</w:t>
      </w:r>
      <w:r>
        <w:rPr>
          <w:rFonts w:ascii="Times New Roman" w:hAnsi="Times New Roman"/>
          <w:sz w:val="24"/>
        </w:rPr>
        <w:t xml:space="preserve">):   </w:t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</w:p>
    <w:p w14:paraId="A4000000">
      <w:pPr>
        <w:rPr>
          <w:rFonts w:ascii="Times New Roman" w:hAnsi="Times New Roman"/>
          <w:sz w:val="24"/>
        </w:rPr>
      </w:pPr>
    </w:p>
    <w:p w14:paraId="A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Адрес электронной почты (для связи и получения сертификата):  </w:t>
      </w:r>
    </w:p>
    <w:p w14:paraId="A6000000">
      <w:pPr>
        <w:rPr>
          <w:rFonts w:ascii="Times New Roman" w:hAnsi="Times New Roman"/>
          <w:sz w:val="24"/>
        </w:rPr>
      </w:pPr>
    </w:p>
    <w:p w14:paraId="A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14:paraId="A8000000">
      <w:pPr>
        <w:rPr>
          <w:rFonts w:ascii="Times New Roman" w:hAnsi="Times New Roman"/>
          <w:sz w:val="24"/>
        </w:rPr>
      </w:pPr>
    </w:p>
    <w:p w14:paraId="A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 Ссылка на страницу </w:t>
      </w:r>
      <w:r>
        <w:rPr>
          <w:rFonts w:ascii="Times New Roman" w:hAnsi="Times New Roman"/>
          <w:sz w:val="24"/>
        </w:rPr>
        <w:t>ВКонтакте</w:t>
      </w:r>
      <w:r>
        <w:rPr>
          <w:rFonts w:ascii="Times New Roman" w:hAnsi="Times New Roman"/>
          <w:sz w:val="24"/>
        </w:rPr>
        <w:t xml:space="preserve"> участника (если есть, необязательно):</w:t>
      </w:r>
    </w:p>
    <w:p w14:paraId="A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</w:p>
    <w:p w14:paraId="A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AC000000">
      <w:pPr>
        <w:rPr>
          <w:rFonts w:ascii="Times New Roman" w:hAnsi="Times New Roman"/>
          <w:sz w:val="24"/>
        </w:rPr>
      </w:pPr>
    </w:p>
    <w:p w14:paraId="A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 Имя героя-земляка, о котором сделан видеорепортаж:</w:t>
      </w:r>
    </w:p>
    <w:p w14:paraId="A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_______________________________________________________________________</w:t>
      </w:r>
    </w:p>
    <w:p w14:paraId="AF000000">
      <w:pPr>
        <w:rPr>
          <w:rFonts w:ascii="Times New Roman" w:hAnsi="Times New Roman"/>
          <w:sz w:val="24"/>
        </w:rPr>
      </w:pPr>
    </w:p>
    <w:p w14:paraId="B0000000">
      <w:pPr>
        <w:rPr>
          <w:rFonts w:ascii="Times New Roman" w:hAnsi="Times New Roman"/>
          <w:sz w:val="24"/>
        </w:rPr>
      </w:pPr>
    </w:p>
    <w:p w14:paraId="B1000000">
      <w:pPr>
        <w:rPr>
          <w:rFonts w:ascii="Times New Roman" w:hAnsi="Times New Roman"/>
          <w:sz w:val="24"/>
        </w:rPr>
      </w:pPr>
    </w:p>
    <w:p w14:paraId="B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 на обработку персональных данных и публикацию конкурсной работы:</w:t>
      </w:r>
    </w:p>
    <w:p w14:paraId="B3000000">
      <w:pPr>
        <w:rPr>
          <w:rFonts w:ascii="Times New Roman" w:hAnsi="Times New Roman"/>
          <w:sz w:val="24"/>
        </w:rPr>
      </w:pPr>
    </w:p>
    <w:p w14:paraId="B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 (ФИО родителя/законного представителя),</w:t>
      </w:r>
    </w:p>
    <w:p w14:paraId="B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 ______ № __________, выдан ______________________________________,</w:t>
      </w:r>
    </w:p>
    <w:p w14:paraId="B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являясь законным представителем ________________________________________________ (ФИО участника),</w:t>
      </w:r>
    </w:p>
    <w:p w14:paraId="B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обработку персональных данных моего ребенка, указанных в настоящей заявке, а также на публикацию представленной конкурсной работы (видеорепортажа) в сети Интернет (на официальных ресурсах Организатора) и использование ее в некоммерческих целях для популяризации итогов Конкурса.</w:t>
      </w:r>
    </w:p>
    <w:p w14:paraId="B8000000">
      <w:pPr>
        <w:rPr>
          <w:rFonts w:ascii="Times New Roman" w:hAnsi="Times New Roman"/>
          <w:sz w:val="24"/>
        </w:rPr>
      </w:pPr>
    </w:p>
    <w:p w14:paraId="B9000000">
      <w:pPr>
        <w:rPr>
          <w:rFonts w:ascii="Times New Roman" w:hAnsi="Times New Roman"/>
          <w:sz w:val="24"/>
        </w:rPr>
      </w:pPr>
    </w:p>
    <w:p w14:paraId="BA000000">
      <w:pPr>
        <w:rPr>
          <w:rFonts w:ascii="Times New Roman" w:hAnsi="Times New Roman"/>
          <w:sz w:val="24"/>
        </w:rPr>
      </w:pPr>
    </w:p>
    <w:p w14:paraId="B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 2024 г.               _______________ / _______________________</w:t>
      </w:r>
    </w:p>
    <w:p w14:paraId="BC000000">
      <w:pPr>
        <w:rPr>
          <w:rFonts w:ascii="Times New Roman" w:hAnsi="Times New Roman"/>
          <w:color w:val="2E2E2E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(Расшифровка подписи)</w:t>
      </w:r>
    </w:p>
    <w:p w14:paraId="BD000000">
      <w:pPr>
        <w:ind/>
        <w:jc w:val="center"/>
        <w:rPr>
          <w:rFonts w:ascii="Times New Roman" w:hAnsi="Times New Roman"/>
        </w:rPr>
      </w:pPr>
    </w:p>
    <w:sectPr>
      <w:pgSz w:h="16838" w:orient="portrait" w:w="11906"/>
      <w:pgMar w:bottom="284" w:footer="720" w:gutter="0" w:header="720" w:left="1247" w:right="68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/>
      <w:jc w:val="both"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Гиперссылка2"/>
    <w:link w:val="Style_6_ch"/>
    <w:rPr>
      <w:color w:val="0000FF"/>
      <w:u w:val="single"/>
    </w:rPr>
  </w:style>
  <w:style w:styleId="Style_6_ch" w:type="character">
    <w:name w:val="Гиперссылка2"/>
    <w:link w:val="Style_6"/>
    <w:rPr>
      <w:color w:val="0000FF"/>
      <w:u w:val="single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  <w:rPr>
      <w:sz w:val="28"/>
    </w:rPr>
  </w:style>
  <w:style w:styleId="Style_8_ch" w:type="character">
    <w:name w:val="toc 2"/>
    <w:link w:val="Style_8"/>
    <w:rPr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sz w:val="28"/>
    </w:rPr>
  </w:style>
  <w:style w:styleId="Style_9_ch" w:type="character">
    <w:name w:val="toc 4"/>
    <w:link w:val="Style_9"/>
    <w:rPr>
      <w:sz w:val="28"/>
    </w:rPr>
  </w:style>
  <w:style w:styleId="Style_3" w:type="paragraph">
    <w:name w:val="List Paragraph"/>
    <w:basedOn w:val="Style_5"/>
    <w:link w:val="Style_3_ch"/>
    <w:pPr>
      <w:widowControl w:val="0"/>
      <w:ind w:firstLine="0" w:left="102"/>
      <w:jc w:val="left"/>
    </w:pPr>
    <w:rPr>
      <w:rFonts w:ascii="Times New Roman" w:hAnsi="Times New Roman"/>
      <w:sz w:val="22"/>
    </w:rPr>
  </w:style>
  <w:style w:styleId="Style_3_ch" w:type="character">
    <w:name w:val="List Paragraph"/>
    <w:basedOn w:val="Style_5_ch"/>
    <w:link w:val="Style_3"/>
    <w:rPr>
      <w:rFonts w:ascii="Times New Roman" w:hAnsi="Times New Roman"/>
      <w:sz w:val="22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sz w:val="28"/>
    </w:rPr>
  </w:style>
  <w:style w:styleId="Style_10_ch" w:type="character">
    <w:name w:val="toc 6"/>
    <w:link w:val="Style_10"/>
    <w:rPr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sz w:val="28"/>
    </w:rPr>
  </w:style>
  <w:style w:styleId="Style_11_ch" w:type="character">
    <w:name w:val="toc 7"/>
    <w:link w:val="Style_11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3_ch" w:type="character">
    <w:name w:val="heading 3"/>
    <w:link w:val="Style_13"/>
    <w:rPr>
      <w:b w:val="1"/>
      <w:sz w:val="26"/>
    </w:rPr>
  </w:style>
  <w:style w:styleId="Style_14" w:type="paragraph">
    <w:name w:val="Обычный1"/>
    <w:link w:val="Style_14_ch"/>
    <w:rPr>
      <w:sz w:val="28"/>
    </w:rPr>
  </w:style>
  <w:style w:styleId="Style_14_ch" w:type="character">
    <w:name w:val="Обычный1"/>
    <w:link w:val="Style_14"/>
    <w:rPr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sz w:val="28"/>
    </w:rPr>
  </w:style>
  <w:style w:styleId="Style_16_ch" w:type="character">
    <w:name w:val="toc 3"/>
    <w:link w:val="Style_16"/>
    <w:rPr>
      <w:sz w:val="28"/>
    </w:rPr>
  </w:style>
  <w:style w:styleId="Style_17" w:type="paragraph">
    <w:name w:val="Обычный1"/>
    <w:link w:val="Style_17_ch"/>
    <w:rPr>
      <w:sz w:val="28"/>
    </w:rPr>
  </w:style>
  <w:style w:styleId="Style_17_ch" w:type="character">
    <w:name w:val="Обычный1"/>
    <w:link w:val="Style_17"/>
    <w:rPr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8_ch" w:type="character">
    <w:name w:val="heading 5"/>
    <w:link w:val="Style_18"/>
    <w:rPr>
      <w:b w:val="1"/>
      <w:sz w:val="22"/>
    </w:rPr>
  </w:style>
  <w:style w:styleId="Style_19" w:type="paragraph">
    <w:name w:val="Unresolved Mention"/>
    <w:basedOn w:val="Style_7"/>
    <w:link w:val="Style_19_ch"/>
    <w:rPr>
      <w:color w:val="605E5C"/>
      <w:shd w:fill="E1DFDD" w:val="clear"/>
    </w:rPr>
  </w:style>
  <w:style w:styleId="Style_19_ch" w:type="character">
    <w:name w:val="Unresolved Mention"/>
    <w:basedOn w:val="Style_7_ch"/>
    <w:link w:val="Style_19"/>
    <w:rPr>
      <w:color w:val="605E5C"/>
      <w:shd w:fill="E1DFDD" w:val="clear"/>
    </w:rPr>
  </w:style>
  <w:style w:styleId="Style_1" w:type="paragraph">
    <w:name w:val="heading 1"/>
    <w:next w:val="Style_5"/>
    <w:link w:val="Style_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_ch" w:type="character">
    <w:name w:val="heading 1"/>
    <w:link w:val="Style_1"/>
    <w:rPr>
      <w:b w:val="1"/>
      <w:sz w:val="32"/>
    </w:rPr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sz w:val="22"/>
    </w:rPr>
  </w:style>
  <w:style w:styleId="Style_21_ch" w:type="character">
    <w:name w:val="Footnote"/>
    <w:link w:val="Style_21"/>
    <w:rPr>
      <w:sz w:val="22"/>
    </w:rPr>
  </w:style>
  <w:style w:styleId="Style_22" w:type="paragraph">
    <w:name w:val="toc 1"/>
    <w:next w:val="Style_5"/>
    <w:link w:val="Style_22_ch"/>
    <w:uiPriority w:val="39"/>
    <w:rPr>
      <w:b w:val="1"/>
      <w:sz w:val="28"/>
    </w:rPr>
  </w:style>
  <w:style w:styleId="Style_22_ch" w:type="character">
    <w:name w:val="toc 1"/>
    <w:link w:val="Style_22"/>
    <w:rPr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sz w:val="20"/>
    </w:rPr>
  </w:style>
  <w:style w:styleId="Style_23_ch" w:type="character">
    <w:name w:val="Header and Footer"/>
    <w:link w:val="Style_23"/>
    <w:rPr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sz w:val="28"/>
    </w:rPr>
  </w:style>
  <w:style w:styleId="Style_24_ch" w:type="character">
    <w:name w:val="toc 9"/>
    <w:link w:val="Style_24"/>
    <w:rPr>
      <w:sz w:val="28"/>
    </w:rPr>
  </w:style>
  <w:style w:styleId="Style_25" w:type="paragraph">
    <w:name w:val="Обычный1"/>
    <w:link w:val="Style_25_ch"/>
    <w:rPr>
      <w:sz w:val="28"/>
    </w:rPr>
  </w:style>
  <w:style w:styleId="Style_25_ch" w:type="character">
    <w:name w:val="Обычный1"/>
    <w:link w:val="Style_25"/>
    <w:rPr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sz w:val="28"/>
    </w:rPr>
  </w:style>
  <w:style w:styleId="Style_26_ch" w:type="character">
    <w:name w:val="toc 8"/>
    <w:link w:val="Style_26"/>
    <w:rPr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sz w:val="28"/>
    </w:rPr>
  </w:style>
  <w:style w:styleId="Style_27_ch" w:type="character">
    <w:name w:val="toc 5"/>
    <w:link w:val="Style_27"/>
    <w:rPr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i w:val="1"/>
    </w:rPr>
  </w:style>
  <w:style w:styleId="Style_28_ch" w:type="character">
    <w:name w:val="Subtitle"/>
    <w:link w:val="Style_28"/>
    <w:rPr>
      <w:i w:val="1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9_ch" w:type="character">
    <w:name w:val="Title"/>
    <w:link w:val="Style_29"/>
    <w:rPr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30_ch" w:type="character">
    <w:name w:val="heading 4"/>
    <w:link w:val="Style_30"/>
    <w:rPr>
      <w:b w:val="1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31_ch" w:type="character">
    <w:name w:val="heading 2"/>
    <w:link w:val="Style_31"/>
    <w:rPr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2025-09-09T09:26:15Z</dcterms:modified>
</cp:coreProperties>
</file>